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r>
        <w:rPr>
          <w:noProof/>
        </w:rPr>
        <w:drawing>
          <wp:anchor distT="0" distB="0" distL="114300" distR="114300" simplePos="0" relativeHeight="251659264" behindDoc="0" locked="0" layoutInCell="1" hidden="0" allowOverlap="1" wp14:anchorId="40A4094D" wp14:editId="7005969A">
            <wp:simplePos x="0" y="0"/>
            <wp:positionH relativeFrom="column">
              <wp:posOffset>754380</wp:posOffset>
            </wp:positionH>
            <wp:positionV relativeFrom="paragraph">
              <wp:posOffset>325</wp:posOffset>
            </wp:positionV>
            <wp:extent cx="3902075" cy="1307805"/>
            <wp:effectExtent l="0" t="0" r="3175" b="6985"/>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02075" cy="1307805"/>
                    </a:xfrm>
                    <a:prstGeom prst="rect">
                      <a:avLst/>
                    </a:prstGeom>
                    <a:ln/>
                  </pic:spPr>
                </pic:pic>
              </a:graphicData>
            </a:graphic>
            <wp14:sizeRelH relativeFrom="margin">
              <wp14:pctWidth>0</wp14:pctWidth>
            </wp14:sizeRelH>
            <wp14:sizeRelV relativeFrom="margin">
              <wp14:pctHeight>0</wp14:pctHeight>
            </wp14:sizeRelV>
          </wp:anchor>
        </w:drawing>
      </w: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line="480" w:lineRule="auto"/>
        <w:jc w:val="center"/>
        <w:rPr>
          <w:rFonts w:ascii="Times New Roman" w:hAnsi="Times New Roman" w:cs="Times New Roman"/>
          <w:b/>
          <w:color w:val="000000"/>
          <w:sz w:val="28"/>
          <w:szCs w:val="28"/>
        </w:rPr>
      </w:pPr>
      <w:r w:rsidRPr="006A7DA7">
        <w:rPr>
          <w:rFonts w:ascii="Times New Roman" w:hAnsi="Times New Roman" w:cs="Times New Roman"/>
          <w:b/>
          <w:color w:val="000000"/>
          <w:sz w:val="28"/>
          <w:szCs w:val="28"/>
        </w:rPr>
        <w:t xml:space="preserve">Project Title: </w:t>
      </w:r>
      <w:proofErr w:type="spellStart"/>
      <w:r w:rsidRPr="006A7DA7">
        <w:rPr>
          <w:rFonts w:ascii="Times New Roman" w:hAnsi="Times New Roman" w:cs="Times New Roman"/>
          <w:b/>
          <w:color w:val="000000"/>
          <w:sz w:val="28"/>
          <w:szCs w:val="28"/>
        </w:rPr>
        <w:t>YCSpout</w:t>
      </w:r>
      <w:proofErr w:type="spellEnd"/>
      <w:r w:rsidRPr="006A7DA7">
        <w:rPr>
          <w:rFonts w:ascii="Times New Roman" w:hAnsi="Times New Roman" w:cs="Times New Roman"/>
          <w:b/>
          <w:color w:val="000000"/>
          <w:sz w:val="28"/>
          <w:szCs w:val="28"/>
        </w:rPr>
        <w:t xml:space="preserve"> (You Can Speak Out): A Digital Public Speaking Platform for Rural Students in Rwanda</w:t>
      </w:r>
    </w:p>
    <w:p w:rsidR="006A7DA7" w:rsidRPr="006A7DA7" w:rsidRDefault="006A7DA7" w:rsidP="006A7DA7">
      <w:pPr>
        <w:spacing w:line="480" w:lineRule="auto"/>
        <w:jc w:val="center"/>
        <w:rPr>
          <w:rFonts w:ascii="Times New Roman" w:hAnsi="Times New Roman" w:cs="Times New Roman"/>
        </w:rPr>
      </w:pPr>
    </w:p>
    <w:p w:rsidR="006A7DA7" w:rsidRDefault="006A7DA7" w:rsidP="006A7DA7">
      <w:pPr>
        <w:spacing w:line="480" w:lineRule="auto"/>
        <w:jc w:val="center"/>
        <w:rPr>
          <w:b/>
          <w:color w:val="000000"/>
          <w:sz w:val="28"/>
          <w:szCs w:val="28"/>
        </w:rPr>
      </w:pPr>
      <w:r>
        <w:rPr>
          <w:b/>
          <w:color w:val="000000"/>
          <w:sz w:val="28"/>
          <w:szCs w:val="28"/>
        </w:rPr>
        <w:t>BSc. in Software Engineering</w:t>
      </w:r>
    </w:p>
    <w:p w:rsidR="006A7DA7" w:rsidRDefault="006A7DA7" w:rsidP="006A7DA7">
      <w:pPr>
        <w:spacing w:line="480" w:lineRule="auto"/>
        <w:jc w:val="center"/>
      </w:pPr>
    </w:p>
    <w:p w:rsidR="006A7DA7" w:rsidRDefault="006A7DA7" w:rsidP="006A7DA7">
      <w:pPr>
        <w:spacing w:line="480" w:lineRule="auto"/>
        <w:jc w:val="center"/>
        <w:rPr>
          <w:b/>
          <w:sz w:val="20"/>
          <w:szCs w:val="20"/>
        </w:rPr>
      </w:pPr>
      <w:r>
        <w:rPr>
          <w:b/>
          <w:color w:val="000000"/>
          <w:sz w:val="28"/>
          <w:szCs w:val="28"/>
        </w:rPr>
        <w:t xml:space="preserve">Names: </w:t>
      </w:r>
      <w:proofErr w:type="spellStart"/>
      <w:r>
        <w:rPr>
          <w:b/>
          <w:color w:val="000000"/>
          <w:sz w:val="28"/>
          <w:szCs w:val="28"/>
        </w:rPr>
        <w:t>Noella</w:t>
      </w:r>
      <w:proofErr w:type="spellEnd"/>
      <w:r>
        <w:rPr>
          <w:b/>
          <w:color w:val="000000"/>
          <w:sz w:val="28"/>
          <w:szCs w:val="28"/>
        </w:rPr>
        <w:t xml:space="preserve"> UWAYO</w:t>
      </w: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6A7DA7" w:rsidRDefault="006A7DA7" w:rsidP="006A7DA7">
      <w:p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p w:rsidR="005F6C8F" w:rsidRDefault="005F6C8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bookmarkStart w:id="0" w:name="_GoBack"/>
      <w:bookmarkEnd w:id="0"/>
    </w:p>
    <w:p w:rsidR="0089256F" w:rsidRPr="006A7DA7" w:rsidRDefault="006A7DA7" w:rsidP="0089256F">
      <w:pPr>
        <w:spacing w:line="480" w:lineRule="auto"/>
        <w:jc w:val="both"/>
        <w:textAlignment w:val="top"/>
        <w:rPr>
          <w:rFonts w:ascii="Times New Roman" w:hAnsi="Times New Roman" w:cs="Times New Roman"/>
          <w:b/>
          <w:sz w:val="24"/>
          <w:szCs w:val="24"/>
        </w:rPr>
      </w:pPr>
      <w:r w:rsidRPr="006A7DA7">
        <w:rPr>
          <w:rFonts w:ascii="Times New Roman" w:eastAsia="Times New Roman" w:hAnsi="Times New Roman" w:cs="Times New Roman"/>
          <w:b/>
          <w:bCs/>
          <w:sz w:val="24"/>
          <w:szCs w:val="24"/>
        </w:rPr>
        <w:lastRenderedPageBreak/>
        <w:t>Task One:</w:t>
      </w:r>
      <w:r w:rsidRPr="0089256F">
        <w:rPr>
          <w:rFonts w:ascii="Times New Roman" w:eastAsia="Times New Roman" w:hAnsi="Times New Roman" w:cs="Times New Roman"/>
          <w:b/>
          <w:bCs/>
          <w:sz w:val="24"/>
          <w:szCs w:val="24"/>
        </w:rPr>
        <w:t xml:space="preserve"> </w:t>
      </w:r>
      <w:r w:rsidRPr="0089256F">
        <w:rPr>
          <w:rFonts w:ascii="Times New Roman" w:hAnsi="Times New Roman" w:cs="Times New Roman"/>
          <w:b/>
          <w:sz w:val="24"/>
          <w:szCs w:val="24"/>
        </w:rPr>
        <w:t xml:space="preserve">The ethical considerations raised by my </w:t>
      </w:r>
      <w:r w:rsidRPr="0089256F">
        <w:rPr>
          <w:rFonts w:ascii="Times New Roman" w:hAnsi="Times New Roman" w:cs="Times New Roman"/>
          <w:b/>
          <w:bCs/>
          <w:sz w:val="24"/>
          <w:szCs w:val="24"/>
        </w:rPr>
        <w:t>research proposal</w:t>
      </w:r>
      <w:r w:rsidRPr="0089256F">
        <w:rPr>
          <w:rFonts w:ascii="Times New Roman" w:hAnsi="Times New Roman" w:cs="Times New Roman"/>
          <w:b/>
          <w:sz w:val="24"/>
          <w:szCs w:val="24"/>
        </w:rPr>
        <w:t xml:space="preserve"> and how I plan to address them</w:t>
      </w:r>
    </w:p>
    <w:p w:rsid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rPr>
        <w:t>My research proposal, titled "</w:t>
      </w:r>
      <w:proofErr w:type="spellStart"/>
      <w:r w:rsidRPr="006A7DA7">
        <w:rPr>
          <w:rFonts w:ascii="Times New Roman" w:eastAsia="Times New Roman" w:hAnsi="Times New Roman" w:cs="Times New Roman"/>
          <w:sz w:val="24"/>
          <w:szCs w:val="24"/>
        </w:rPr>
        <w:t>YCSpout</w:t>
      </w:r>
      <w:proofErr w:type="spellEnd"/>
      <w:r w:rsidRPr="006A7DA7">
        <w:rPr>
          <w:rFonts w:ascii="Times New Roman" w:eastAsia="Times New Roman" w:hAnsi="Times New Roman" w:cs="Times New Roman"/>
          <w:sz w:val="24"/>
          <w:szCs w:val="24"/>
        </w:rPr>
        <w:t>,” A Digital Public Speaking Platform for Rural Students in Rwanda, aiming to support remote learners in improving their public expression skills in an easy and friendly way. The platform offers video tutorials and interactive tasks that guide students throughout the process. Upon completing each task, students receive personalized feedback to help track their progress and build confidence.</w:t>
      </w:r>
    </w:p>
    <w:p w:rsidR="00E874ED" w:rsidRPr="006A7DA7" w:rsidRDefault="00E874ED" w:rsidP="0089256F">
      <w:pPr>
        <w:spacing w:line="480" w:lineRule="auto"/>
        <w:rPr>
          <w:rFonts w:ascii="Times New Roman" w:eastAsia="Times New Roman" w:hAnsi="Times New Roman" w:cs="Times New Roman"/>
          <w:sz w:val="24"/>
          <w:szCs w:val="24"/>
        </w:rPr>
      </w:pPr>
    </w:p>
    <w:p w:rsid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rPr>
        <w:t>In developing the platform, ethical considerations will be addressed and carefully respected. As the platform is designed for children who belong to a vulnerable group therefore, it is more important to have their well-being, privacy, rights, and dignity protected.  I have to seek ethical clearance from ALU’s ethical committee and obtain formal consent from school authorities, teachers, as well as their guardians before beginning any data collection or interaction with students. I also have to ensure that everyone involved understands the purpose of the project, what participation entails, and that they are free to opt out at any time without consequences.</w:t>
      </w:r>
    </w:p>
    <w:p w:rsidR="00E874ED" w:rsidRPr="006A7DA7" w:rsidRDefault="00E874ED" w:rsidP="0089256F">
      <w:pPr>
        <w:spacing w:line="480" w:lineRule="auto"/>
        <w:rPr>
          <w:rFonts w:ascii="Times New Roman" w:eastAsia="Times New Roman" w:hAnsi="Times New Roman" w:cs="Times New Roman"/>
          <w:sz w:val="24"/>
          <w:szCs w:val="24"/>
        </w:rPr>
      </w:pPr>
    </w:p>
    <w:p w:rsid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rPr>
        <w:t xml:space="preserve"> Managing data securely and respectfully is another priority. All information collected, such as voice and video recordings and progress reports, will be stored in a secure folder or on my Google Drive account, which is another secure place with restricted access. To protect students’ identities during analysis and reporting, personal identifiable information will be anonymized. For example, instead of recording the students’ names, I will assign unique ID numbers to each participant involved in the survey. If feedback or performance samples are selected for use in </w:t>
      </w:r>
      <w:r w:rsidRPr="006A7DA7">
        <w:rPr>
          <w:rFonts w:ascii="Times New Roman" w:eastAsia="Times New Roman" w:hAnsi="Times New Roman" w:cs="Times New Roman"/>
          <w:sz w:val="24"/>
          <w:szCs w:val="24"/>
        </w:rPr>
        <w:lastRenderedPageBreak/>
        <w:t>presentations or publications, I will seek additional consent to ensure and maintain the privacy and confidentiality of participants.</w:t>
      </w:r>
    </w:p>
    <w:p w:rsidR="00E874ED" w:rsidRPr="006A7DA7" w:rsidRDefault="00E874ED" w:rsidP="0089256F">
      <w:pPr>
        <w:spacing w:line="480" w:lineRule="auto"/>
        <w:rPr>
          <w:rFonts w:ascii="Times New Roman" w:eastAsia="Times New Roman" w:hAnsi="Times New Roman" w:cs="Times New Roman"/>
          <w:sz w:val="24"/>
          <w:szCs w:val="24"/>
        </w:rPr>
      </w:pPr>
    </w:p>
    <w:p w:rsid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rPr>
        <w:t>Since the platform incorporates existing open source tools, code libraries, or speech training algorithms, I will credit all reused resources properly and follow licensing requirements, maintaining both integrity and compliance. From a design perspective, the platform’s tone and content will focus on encouragement, confidence-building, and individual growth. It will avoid language that could lead to negative self-labelling, such as “bad speaker,” and instead celebrate progress at each learner’s pace.</w:t>
      </w:r>
    </w:p>
    <w:p w:rsidR="00E874ED" w:rsidRPr="006A7DA7" w:rsidRDefault="00E874ED" w:rsidP="0089256F">
      <w:pPr>
        <w:spacing w:line="480" w:lineRule="auto"/>
        <w:rPr>
          <w:rFonts w:ascii="Times New Roman" w:eastAsia="Times New Roman" w:hAnsi="Times New Roman" w:cs="Times New Roman"/>
          <w:sz w:val="24"/>
          <w:szCs w:val="24"/>
        </w:rPr>
      </w:pPr>
    </w:p>
    <w:p w:rsidR="006A7DA7" w:rsidRPr="0089256F"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rPr>
        <w:t>The project will further align with Rwanda’s digital and child protection laws</w:t>
      </w:r>
      <w:r w:rsidR="00E874ED">
        <w:rPr>
          <w:rFonts w:ascii="Times New Roman" w:eastAsia="Times New Roman" w:hAnsi="Times New Roman" w:cs="Times New Roman"/>
          <w:sz w:val="24"/>
          <w:szCs w:val="24"/>
        </w:rPr>
        <w:t xml:space="preserve">, which allow children to use and access the digital environment while maintaining children’s safety and well-being </w:t>
      </w:r>
      <w:r w:rsidR="00E874ED">
        <w:rPr>
          <w:rFonts w:ascii="Times New Roman" w:eastAsia="Times New Roman" w:hAnsi="Times New Roman" w:cs="Times New Roman"/>
          <w:sz w:val="24"/>
          <w:szCs w:val="24"/>
        </w:rPr>
        <w:fldChar w:fldCharType="begin" w:fldLock="1"/>
      </w:r>
      <w:r w:rsidR="00082519">
        <w:rPr>
          <w:rFonts w:ascii="Times New Roman" w:eastAsia="Times New Roman" w:hAnsi="Times New Roman" w:cs="Times New Roman"/>
          <w:sz w:val="24"/>
          <w:szCs w:val="24"/>
        </w:rPr>
        <w:instrText>ADDIN CSL_CITATION {"citationItems":[{"id":"ITEM-1","itemData":{"author":[{"dropping-particle":"","family":"Innovation","given":"Minisrty of ICT and","non-dropping-particle":"","parse-names":false,"suffix":""}],"id":"ITEM-1","issue":"June","issued":{"date-parts":[["2019"]]},"title":"Rwanda Child Online Protection Policy","type":"article-journal"},"uris":["http://www.mendeley.com/documents/?uuid=83f10c6c-5665-4e8e-b99c-f508c5dd2a65"]}],"mendeley":{"formattedCitation":"(Innovation, 2019)","plainTextFormattedCitation":"(Innovation, 2019)","previouslyFormattedCitation":"(Innovation, 2019)"},"properties":{"noteIndex":0},"schema":"https://github.com/citation-style-language/schema/raw/master/csl-citation.json"}</w:instrText>
      </w:r>
      <w:r w:rsidR="00E874ED">
        <w:rPr>
          <w:rFonts w:ascii="Times New Roman" w:eastAsia="Times New Roman" w:hAnsi="Times New Roman" w:cs="Times New Roman"/>
          <w:sz w:val="24"/>
          <w:szCs w:val="24"/>
        </w:rPr>
        <w:fldChar w:fldCharType="separate"/>
      </w:r>
      <w:r w:rsidR="00E874ED" w:rsidRPr="00E874ED">
        <w:rPr>
          <w:rFonts w:ascii="Times New Roman" w:eastAsia="Times New Roman" w:hAnsi="Times New Roman" w:cs="Times New Roman"/>
          <w:noProof/>
          <w:sz w:val="24"/>
          <w:szCs w:val="24"/>
        </w:rPr>
        <w:t>(Innovation, 2019)</w:t>
      </w:r>
      <w:r w:rsidR="00E874ED">
        <w:rPr>
          <w:rFonts w:ascii="Times New Roman" w:eastAsia="Times New Roman" w:hAnsi="Times New Roman" w:cs="Times New Roman"/>
          <w:sz w:val="24"/>
          <w:szCs w:val="24"/>
        </w:rPr>
        <w:fldChar w:fldCharType="end"/>
      </w:r>
      <w:r w:rsidRPr="006A7DA7">
        <w:rPr>
          <w:rFonts w:ascii="Times New Roman" w:eastAsia="Times New Roman" w:hAnsi="Times New Roman" w:cs="Times New Roman"/>
          <w:sz w:val="24"/>
          <w:szCs w:val="24"/>
        </w:rPr>
        <w:t xml:space="preserve">, as well as ALU’s research ethics framework. The ultimate goal is to create a safe, inclusive, and positive learning experience, which not only teaches speaking skills but </w:t>
      </w:r>
      <w:r w:rsidR="00E874ED">
        <w:rPr>
          <w:rFonts w:ascii="Times New Roman" w:eastAsia="Times New Roman" w:hAnsi="Times New Roman" w:cs="Times New Roman"/>
          <w:sz w:val="24"/>
          <w:szCs w:val="24"/>
        </w:rPr>
        <w:t xml:space="preserve">also </w:t>
      </w:r>
      <w:r w:rsidRPr="006A7DA7">
        <w:rPr>
          <w:rFonts w:ascii="Times New Roman" w:eastAsia="Times New Roman" w:hAnsi="Times New Roman" w:cs="Times New Roman"/>
          <w:sz w:val="24"/>
          <w:szCs w:val="24"/>
        </w:rPr>
        <w:t>empowers young learners to express themselves with confidence.</w:t>
      </w:r>
    </w:p>
    <w:p w:rsidR="006A7DA7" w:rsidRPr="0089256F" w:rsidRDefault="006A7DA7" w:rsidP="0089256F">
      <w:pPr>
        <w:spacing w:line="480" w:lineRule="auto"/>
        <w:rPr>
          <w:rFonts w:ascii="Times New Roman" w:eastAsia="Times New Roman" w:hAnsi="Times New Roman" w:cs="Times New Roman"/>
          <w:sz w:val="24"/>
          <w:szCs w:val="24"/>
        </w:rPr>
      </w:pPr>
    </w:p>
    <w:p w:rsidR="006A7DA7" w:rsidRPr="0089256F" w:rsidRDefault="006A7DA7" w:rsidP="0089256F">
      <w:pPr>
        <w:spacing w:line="480" w:lineRule="auto"/>
        <w:rPr>
          <w:rFonts w:ascii="Times New Roman" w:eastAsia="Times New Roman" w:hAnsi="Times New Roman" w:cs="Times New Roman"/>
          <w:sz w:val="24"/>
          <w:szCs w:val="24"/>
        </w:rPr>
      </w:pPr>
    </w:p>
    <w:p w:rsidR="00602B8F" w:rsidRPr="0089256F" w:rsidRDefault="00602B8F" w:rsidP="0089256F">
      <w:pPr>
        <w:spacing w:line="480" w:lineRule="auto"/>
        <w:rPr>
          <w:rFonts w:ascii="Times New Roman" w:eastAsia="Times New Roman" w:hAnsi="Times New Roman" w:cs="Times New Roman"/>
          <w:sz w:val="24"/>
          <w:szCs w:val="24"/>
        </w:rPr>
      </w:pPr>
    </w:p>
    <w:p w:rsidR="00602B8F" w:rsidRPr="0089256F" w:rsidRDefault="00602B8F" w:rsidP="0089256F">
      <w:pPr>
        <w:spacing w:line="480" w:lineRule="auto"/>
        <w:rPr>
          <w:rFonts w:ascii="Times New Roman" w:eastAsia="Times New Roman" w:hAnsi="Times New Roman" w:cs="Times New Roman"/>
          <w:sz w:val="24"/>
          <w:szCs w:val="24"/>
        </w:rPr>
      </w:pPr>
    </w:p>
    <w:p w:rsidR="00602B8F" w:rsidRPr="0089256F" w:rsidRDefault="00602B8F" w:rsidP="0089256F">
      <w:pPr>
        <w:spacing w:line="480" w:lineRule="auto"/>
        <w:rPr>
          <w:rFonts w:ascii="Times New Roman" w:eastAsia="Times New Roman" w:hAnsi="Times New Roman" w:cs="Times New Roman"/>
          <w:b/>
          <w:sz w:val="24"/>
          <w:szCs w:val="24"/>
        </w:rPr>
      </w:pPr>
    </w:p>
    <w:p w:rsidR="0089256F" w:rsidRDefault="0089256F" w:rsidP="0089256F">
      <w:pPr>
        <w:spacing w:line="480" w:lineRule="auto"/>
        <w:rPr>
          <w:rFonts w:ascii="Times New Roman" w:hAnsi="Times New Roman" w:cs="Times New Roman"/>
          <w:b/>
          <w:bCs/>
          <w:sz w:val="24"/>
          <w:szCs w:val="24"/>
        </w:rPr>
      </w:pPr>
    </w:p>
    <w:p w:rsidR="0089256F" w:rsidRDefault="0089256F" w:rsidP="0089256F">
      <w:pPr>
        <w:spacing w:line="480" w:lineRule="auto"/>
        <w:rPr>
          <w:rFonts w:ascii="Times New Roman" w:hAnsi="Times New Roman" w:cs="Times New Roman"/>
          <w:b/>
          <w:bCs/>
          <w:sz w:val="24"/>
          <w:szCs w:val="24"/>
        </w:rPr>
      </w:pPr>
    </w:p>
    <w:p w:rsidR="0089256F" w:rsidRDefault="0089256F" w:rsidP="0089256F">
      <w:pPr>
        <w:spacing w:line="480" w:lineRule="auto"/>
        <w:rPr>
          <w:rFonts w:ascii="Times New Roman" w:hAnsi="Times New Roman" w:cs="Times New Roman"/>
          <w:b/>
          <w:bCs/>
          <w:sz w:val="24"/>
          <w:szCs w:val="24"/>
        </w:rPr>
      </w:pPr>
    </w:p>
    <w:p w:rsidR="006A7DA7" w:rsidRPr="006A7DA7" w:rsidRDefault="006A7DA7" w:rsidP="0089256F">
      <w:pPr>
        <w:spacing w:line="480" w:lineRule="auto"/>
        <w:rPr>
          <w:rFonts w:ascii="Times New Roman" w:eastAsia="Times New Roman" w:hAnsi="Times New Roman" w:cs="Times New Roman"/>
          <w:sz w:val="24"/>
          <w:szCs w:val="24"/>
        </w:rPr>
      </w:pPr>
      <w:r w:rsidRPr="0089256F">
        <w:rPr>
          <w:rFonts w:ascii="Times New Roman" w:hAnsi="Times New Roman" w:cs="Times New Roman"/>
          <w:b/>
          <w:bCs/>
          <w:sz w:val="24"/>
          <w:szCs w:val="24"/>
        </w:rPr>
        <w:lastRenderedPageBreak/>
        <w:t xml:space="preserve">Task Two: </w:t>
      </w:r>
      <w:r w:rsidR="00602B8F" w:rsidRPr="0089256F">
        <w:rPr>
          <w:rFonts w:ascii="Times New Roman" w:hAnsi="Times New Roman" w:cs="Times New Roman"/>
          <w:b/>
          <w:sz w:val="24"/>
          <w:szCs w:val="24"/>
        </w:rPr>
        <w:t>How</w:t>
      </w:r>
      <w:r w:rsidRPr="0089256F">
        <w:rPr>
          <w:rFonts w:ascii="Times New Roman" w:hAnsi="Times New Roman" w:cs="Times New Roman"/>
          <w:b/>
          <w:sz w:val="24"/>
          <w:szCs w:val="24"/>
        </w:rPr>
        <w:t xml:space="preserve"> I will integrate ethical morals and professional conduct into </w:t>
      </w:r>
      <w:r w:rsidR="00602B8F" w:rsidRPr="0089256F">
        <w:rPr>
          <w:rFonts w:ascii="Times New Roman" w:hAnsi="Times New Roman" w:cs="Times New Roman"/>
          <w:b/>
          <w:sz w:val="24"/>
          <w:szCs w:val="24"/>
        </w:rPr>
        <w:t>my</w:t>
      </w:r>
      <w:r w:rsidRPr="0089256F">
        <w:rPr>
          <w:rFonts w:ascii="Times New Roman" w:hAnsi="Times New Roman" w:cs="Times New Roman"/>
          <w:b/>
          <w:sz w:val="24"/>
          <w:szCs w:val="24"/>
        </w:rPr>
        <w:t xml:space="preserve"> capstone project proposal</w:t>
      </w:r>
      <w:r w:rsidRPr="0089256F">
        <w:rPr>
          <w:rFonts w:ascii="Times New Roman" w:hAnsi="Times New Roman" w:cs="Times New Roman"/>
          <w:sz w:val="24"/>
          <w:szCs w:val="24"/>
        </w:rPr>
        <w:t xml:space="preserve">. </w:t>
      </w:r>
    </w:p>
    <w:p w:rsidR="006A7DA7" w:rsidRP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shd w:val="clear" w:color="auto" w:fill="FFFFFF"/>
        </w:rPr>
        <w:t>This section describes how ethical principles will be applied in making decisions during the development of my project. It includes a clear project plan and timeline visualized through a Gantt chart, discussion of key stakeholders and how they might be impacted, as well as the ethical frameworks, both local and international, that will guide my actions and choices during the research and development process.</w:t>
      </w:r>
    </w:p>
    <w:p w:rsidR="006A7DA7" w:rsidRPr="0089256F" w:rsidRDefault="006A7DA7" w:rsidP="0089256F">
      <w:pPr>
        <w:spacing w:line="480" w:lineRule="auto"/>
        <w:rPr>
          <w:rFonts w:ascii="Times New Roman" w:eastAsia="Times New Roman" w:hAnsi="Times New Roman" w:cs="Times New Roman"/>
          <w:sz w:val="24"/>
          <w:szCs w:val="24"/>
        </w:rPr>
      </w:pPr>
    </w:p>
    <w:p w:rsidR="00602B8F" w:rsidRPr="006A7DA7" w:rsidRDefault="00602B8F" w:rsidP="0089256F">
      <w:pPr>
        <w:spacing w:line="480" w:lineRule="auto"/>
        <w:rPr>
          <w:rFonts w:ascii="Times New Roman" w:eastAsia="Times New Roman" w:hAnsi="Times New Roman" w:cs="Times New Roman"/>
          <w:sz w:val="24"/>
          <w:szCs w:val="24"/>
        </w:rPr>
      </w:pPr>
      <w:r w:rsidRPr="0089256F">
        <w:rPr>
          <w:rFonts w:ascii="Times New Roman" w:eastAsia="Times New Roman" w:hAnsi="Times New Roman" w:cs="Times New Roman"/>
          <w:sz w:val="24"/>
          <w:szCs w:val="24"/>
        </w:rPr>
        <w:t xml:space="preserve">My project plan and timeline </w:t>
      </w:r>
      <w:r w:rsidR="00A71ADE" w:rsidRPr="0089256F">
        <w:rPr>
          <w:rFonts w:ascii="Times New Roman" w:eastAsia="Times New Roman" w:hAnsi="Times New Roman" w:cs="Times New Roman"/>
          <w:sz w:val="24"/>
          <w:szCs w:val="24"/>
        </w:rPr>
        <w:t>are</w:t>
      </w:r>
      <w:r w:rsidRPr="0089256F">
        <w:rPr>
          <w:rFonts w:ascii="Times New Roman" w:eastAsia="Times New Roman" w:hAnsi="Times New Roman" w:cs="Times New Roman"/>
          <w:sz w:val="24"/>
          <w:szCs w:val="24"/>
        </w:rPr>
        <w:t xml:space="preserve"> well explained in this Gantt chart.</w:t>
      </w:r>
    </w:p>
    <w:p w:rsidR="00A71ADE" w:rsidRPr="0089256F" w:rsidRDefault="006A7DA7" w:rsidP="0089256F">
      <w:pPr>
        <w:keepNext/>
        <w:spacing w:line="480" w:lineRule="auto"/>
        <w:jc w:val="center"/>
        <w:rPr>
          <w:rFonts w:ascii="Times New Roman" w:hAnsi="Times New Roman" w:cs="Times New Roman"/>
          <w:sz w:val="24"/>
          <w:szCs w:val="24"/>
        </w:rPr>
      </w:pPr>
      <w:r w:rsidRPr="0089256F">
        <w:rPr>
          <w:rFonts w:ascii="Times New Roman" w:eastAsia="Times New Roman" w:hAnsi="Times New Roman" w:cs="Times New Roman"/>
          <w:noProof/>
          <w:sz w:val="24"/>
          <w:szCs w:val="24"/>
          <w:bdr w:val="none" w:sz="0" w:space="0" w:color="auto" w:frame="1"/>
          <w:shd w:val="clear" w:color="auto" w:fill="FFFFFF"/>
        </w:rPr>
        <w:drawing>
          <wp:inline distT="0" distB="0" distL="0" distR="0">
            <wp:extent cx="6407150" cy="3308985"/>
            <wp:effectExtent l="0" t="0" r="0" b="5715"/>
            <wp:docPr id="1" name="Picture 1" descr="https://lh7-rt.googleusercontent.com/docsz/AD_4nXcPP8BQdbKRkNPg5nvxh5c8bWWuoF13wG1KTaKduC8UHCs5d4w_DXV77Wpbsf8XWxTWwEZku761-pfuuCgNL2qKROifTI3fes2uKgfiAvkmoaPuaUFyaGrK3C9mF-Gmsf7MmS8IRA?key=2PHh70PLMSxMrSXQUDxV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PP8BQdbKRkNPg5nvxh5c8bWWuoF13wG1KTaKduC8UHCs5d4w_DXV77Wpbsf8XWxTWwEZku761-pfuuCgNL2qKROifTI3fes2uKgfiAvkmoaPuaUFyaGrK3C9mF-Gmsf7MmS8IRA?key=2PHh70PLMSxMrSXQUDxV8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0" cy="3308985"/>
                    </a:xfrm>
                    <a:prstGeom prst="rect">
                      <a:avLst/>
                    </a:prstGeom>
                    <a:noFill/>
                    <a:ln>
                      <a:noFill/>
                    </a:ln>
                  </pic:spPr>
                </pic:pic>
              </a:graphicData>
            </a:graphic>
          </wp:inline>
        </w:drawing>
      </w:r>
    </w:p>
    <w:p w:rsidR="00A71ADE" w:rsidRPr="0089256F" w:rsidRDefault="00A71ADE" w:rsidP="0089256F">
      <w:pPr>
        <w:pStyle w:val="Caption"/>
        <w:spacing w:after="0" w:line="480" w:lineRule="auto"/>
        <w:jc w:val="center"/>
        <w:rPr>
          <w:rFonts w:ascii="Times New Roman" w:eastAsia="Times New Roman" w:hAnsi="Times New Roman" w:cs="Times New Roman"/>
          <w:i w:val="0"/>
          <w:color w:val="auto"/>
          <w:sz w:val="24"/>
          <w:szCs w:val="24"/>
        </w:rPr>
      </w:pPr>
      <w:r w:rsidRPr="0089256F">
        <w:rPr>
          <w:rFonts w:ascii="Times New Roman" w:hAnsi="Times New Roman" w:cs="Times New Roman"/>
          <w:b/>
          <w:i w:val="0"/>
          <w:color w:val="auto"/>
          <w:sz w:val="24"/>
          <w:szCs w:val="24"/>
        </w:rPr>
        <w:t xml:space="preserve">Figure </w:t>
      </w:r>
      <w:r w:rsidRPr="0089256F">
        <w:rPr>
          <w:rFonts w:ascii="Times New Roman" w:hAnsi="Times New Roman" w:cs="Times New Roman"/>
          <w:b/>
          <w:i w:val="0"/>
          <w:color w:val="auto"/>
          <w:sz w:val="24"/>
          <w:szCs w:val="24"/>
        </w:rPr>
        <w:fldChar w:fldCharType="begin"/>
      </w:r>
      <w:r w:rsidRPr="0089256F">
        <w:rPr>
          <w:rFonts w:ascii="Times New Roman" w:hAnsi="Times New Roman" w:cs="Times New Roman"/>
          <w:b/>
          <w:i w:val="0"/>
          <w:color w:val="auto"/>
          <w:sz w:val="24"/>
          <w:szCs w:val="24"/>
        </w:rPr>
        <w:instrText xml:space="preserve"> SEQ Figure \* ARABIC </w:instrText>
      </w:r>
      <w:r w:rsidRPr="0089256F">
        <w:rPr>
          <w:rFonts w:ascii="Times New Roman" w:hAnsi="Times New Roman" w:cs="Times New Roman"/>
          <w:b/>
          <w:i w:val="0"/>
          <w:color w:val="auto"/>
          <w:sz w:val="24"/>
          <w:szCs w:val="24"/>
        </w:rPr>
        <w:fldChar w:fldCharType="separate"/>
      </w:r>
      <w:r w:rsidR="005F6C8F">
        <w:rPr>
          <w:rFonts w:ascii="Times New Roman" w:hAnsi="Times New Roman" w:cs="Times New Roman"/>
          <w:b/>
          <w:i w:val="0"/>
          <w:noProof/>
          <w:color w:val="auto"/>
          <w:sz w:val="24"/>
          <w:szCs w:val="24"/>
        </w:rPr>
        <w:t>1</w:t>
      </w:r>
      <w:r w:rsidRPr="0089256F">
        <w:rPr>
          <w:rFonts w:ascii="Times New Roman" w:hAnsi="Times New Roman" w:cs="Times New Roman"/>
          <w:b/>
          <w:i w:val="0"/>
          <w:color w:val="auto"/>
          <w:sz w:val="24"/>
          <w:szCs w:val="24"/>
        </w:rPr>
        <w:fldChar w:fldCharType="end"/>
      </w:r>
      <w:r w:rsidRPr="0089256F">
        <w:rPr>
          <w:rFonts w:ascii="Times New Roman" w:hAnsi="Times New Roman" w:cs="Times New Roman"/>
          <w:b/>
          <w:i w:val="0"/>
          <w:color w:val="auto"/>
          <w:sz w:val="24"/>
          <w:szCs w:val="24"/>
        </w:rPr>
        <w:t>:</w:t>
      </w:r>
      <w:r w:rsidRPr="0089256F">
        <w:rPr>
          <w:rFonts w:ascii="Times New Roman" w:hAnsi="Times New Roman" w:cs="Times New Roman"/>
          <w:i w:val="0"/>
          <w:color w:val="auto"/>
          <w:sz w:val="24"/>
          <w:szCs w:val="24"/>
        </w:rPr>
        <w:t xml:space="preserve"> Gantt chart of my project</w:t>
      </w:r>
    </w:p>
    <w:p w:rsidR="00A71ADE" w:rsidRPr="0089256F" w:rsidRDefault="00A71ADE" w:rsidP="0089256F">
      <w:pPr>
        <w:spacing w:line="480" w:lineRule="auto"/>
        <w:rPr>
          <w:rFonts w:ascii="Times New Roman" w:eastAsia="Times New Roman" w:hAnsi="Times New Roman" w:cs="Times New Roman"/>
          <w:bCs/>
          <w:sz w:val="24"/>
          <w:szCs w:val="24"/>
        </w:rPr>
      </w:pPr>
    </w:p>
    <w:p w:rsidR="006A7DA7" w:rsidRPr="006A7DA7" w:rsidRDefault="006A7DA7" w:rsidP="0089256F">
      <w:pPr>
        <w:tabs>
          <w:tab w:val="left" w:pos="3114"/>
        </w:tabs>
        <w:spacing w:line="480" w:lineRule="auto"/>
        <w:rPr>
          <w:rFonts w:ascii="Times New Roman" w:eastAsia="Times New Roman" w:hAnsi="Times New Roman" w:cs="Times New Roman"/>
          <w:b/>
          <w:sz w:val="24"/>
          <w:szCs w:val="24"/>
        </w:rPr>
      </w:pPr>
      <w:r w:rsidRPr="006A7DA7">
        <w:rPr>
          <w:rFonts w:ascii="Times New Roman" w:eastAsia="Times New Roman" w:hAnsi="Times New Roman" w:cs="Times New Roman"/>
          <w:b/>
          <w:bCs/>
          <w:sz w:val="24"/>
          <w:szCs w:val="24"/>
        </w:rPr>
        <w:t>Stakeholder Impact</w:t>
      </w:r>
      <w:r w:rsidR="00602B8F" w:rsidRPr="0089256F">
        <w:rPr>
          <w:rFonts w:ascii="Times New Roman" w:eastAsia="Times New Roman" w:hAnsi="Times New Roman" w:cs="Times New Roman"/>
          <w:b/>
          <w:bCs/>
          <w:sz w:val="24"/>
          <w:szCs w:val="24"/>
        </w:rPr>
        <w:t xml:space="preserve"> </w:t>
      </w:r>
      <w:r w:rsidR="0089256F" w:rsidRPr="0089256F">
        <w:rPr>
          <w:rFonts w:ascii="Times New Roman" w:eastAsia="Times New Roman" w:hAnsi="Times New Roman" w:cs="Times New Roman"/>
          <w:b/>
          <w:bCs/>
          <w:sz w:val="24"/>
          <w:szCs w:val="24"/>
        </w:rPr>
        <w:tab/>
      </w:r>
    </w:p>
    <w:p w:rsidR="006A7DA7" w:rsidRP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rPr>
        <w:t xml:space="preserve">The primary stakeholders in this project are students, particularly from underserved rural schools, who will directly benefit from the platform. This platform places special emphasis on </w:t>
      </w:r>
      <w:r w:rsidRPr="006A7DA7">
        <w:rPr>
          <w:rFonts w:ascii="Times New Roman" w:eastAsia="Times New Roman" w:hAnsi="Times New Roman" w:cs="Times New Roman"/>
          <w:sz w:val="24"/>
          <w:szCs w:val="24"/>
        </w:rPr>
        <w:lastRenderedPageBreak/>
        <w:t>students in upper primary school in rural areas. The students will have the opportunity to enhance their public speaking skills at different levels and receive personal feedback from various volunteer facilitators.</w:t>
      </w:r>
    </w:p>
    <w:p w:rsidR="006A7DA7" w:rsidRP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bCs/>
          <w:sz w:val="24"/>
          <w:szCs w:val="24"/>
        </w:rPr>
        <w:t>Teachers</w:t>
      </w:r>
      <w:r w:rsidRPr="006A7DA7">
        <w:rPr>
          <w:rFonts w:ascii="Times New Roman" w:eastAsia="Times New Roman" w:hAnsi="Times New Roman" w:cs="Times New Roman"/>
          <w:sz w:val="24"/>
          <w:szCs w:val="24"/>
        </w:rPr>
        <w:t xml:space="preserve"> and </w:t>
      </w:r>
      <w:r w:rsidRPr="006A7DA7">
        <w:rPr>
          <w:rFonts w:ascii="Times New Roman" w:eastAsia="Times New Roman" w:hAnsi="Times New Roman" w:cs="Times New Roman"/>
          <w:bCs/>
          <w:sz w:val="24"/>
          <w:szCs w:val="24"/>
        </w:rPr>
        <w:t>school administrators</w:t>
      </w:r>
      <w:r w:rsidRPr="006A7DA7">
        <w:rPr>
          <w:rFonts w:ascii="Times New Roman" w:eastAsia="Times New Roman" w:hAnsi="Times New Roman" w:cs="Times New Roman"/>
          <w:sz w:val="24"/>
          <w:szCs w:val="24"/>
        </w:rPr>
        <w:t xml:space="preserve"> are other stakeholders. They will assist in supervising students during the data collection process since the target students belong to a valuable group. Additionally, they will provide me with permission to conduct research in the school. They also stand to benefit because their students will gain access to a platform that promotes self-expression in a simple and accessible way. As a result, the school will be producing students who are better prepared to face the challenges of today’s technology-driven world.</w:t>
      </w:r>
    </w:p>
    <w:p w:rsidR="006A7DA7" w:rsidRPr="006A7DA7" w:rsidRDefault="006A7DA7" w:rsidP="0089256F">
      <w:pPr>
        <w:spacing w:line="480" w:lineRule="auto"/>
        <w:rPr>
          <w:rFonts w:ascii="Times New Roman" w:eastAsia="Times New Roman" w:hAnsi="Times New Roman" w:cs="Times New Roman"/>
          <w:sz w:val="24"/>
          <w:szCs w:val="24"/>
        </w:rPr>
      </w:pPr>
    </w:p>
    <w:p w:rsidR="006A7DA7" w:rsidRPr="00082519" w:rsidRDefault="006A7DA7" w:rsidP="00082519">
      <w:pPr>
        <w:spacing w:line="480" w:lineRule="auto"/>
        <w:rPr>
          <w:rFonts w:ascii="Times New Roman" w:hAnsi="Times New Roman" w:cs="Times New Roman"/>
          <w:b/>
          <w:sz w:val="24"/>
        </w:rPr>
      </w:pPr>
      <w:r w:rsidRPr="00082519">
        <w:rPr>
          <w:rFonts w:ascii="Times New Roman" w:hAnsi="Times New Roman" w:cs="Times New Roman"/>
          <w:b/>
          <w:sz w:val="24"/>
        </w:rPr>
        <w:t>Ethical Frameworks and Integration</w:t>
      </w:r>
    </w:p>
    <w:p w:rsidR="00082519"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rPr>
        <w:t>To guide the research ethically, I have to follow a combination of local and international ethical standards.</w:t>
      </w:r>
    </w:p>
    <w:p w:rsidR="00B80DB0" w:rsidRPr="006A7DA7" w:rsidRDefault="00B80DB0" w:rsidP="0089256F">
      <w:pPr>
        <w:spacing w:line="480" w:lineRule="auto"/>
        <w:rPr>
          <w:rFonts w:ascii="Times New Roman" w:eastAsia="Times New Roman" w:hAnsi="Times New Roman" w:cs="Times New Roman"/>
          <w:sz w:val="24"/>
          <w:szCs w:val="24"/>
        </w:rPr>
      </w:pPr>
    </w:p>
    <w:p w:rsid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bCs/>
          <w:sz w:val="24"/>
          <w:szCs w:val="24"/>
        </w:rPr>
        <w:t xml:space="preserve">ALU Research Ethics Framework. </w:t>
      </w:r>
      <w:r w:rsidRPr="006A7DA7">
        <w:rPr>
          <w:rFonts w:ascii="Times New Roman" w:eastAsia="Times New Roman" w:hAnsi="Times New Roman" w:cs="Times New Roman"/>
          <w:sz w:val="24"/>
          <w:szCs w:val="24"/>
        </w:rPr>
        <w:t xml:space="preserve">This framework serves as the foundation for </w:t>
      </w:r>
      <w:r w:rsidR="00B80DB0">
        <w:rPr>
          <w:rFonts w:ascii="Times New Roman" w:eastAsia="Times New Roman" w:hAnsi="Times New Roman" w:cs="Times New Roman"/>
          <w:sz w:val="24"/>
          <w:szCs w:val="24"/>
        </w:rPr>
        <w:t>obtaining ethical clearance</w:t>
      </w:r>
      <w:r w:rsidRPr="006A7DA7">
        <w:rPr>
          <w:rFonts w:ascii="Times New Roman" w:eastAsia="Times New Roman" w:hAnsi="Times New Roman" w:cs="Times New Roman"/>
          <w:sz w:val="24"/>
          <w:szCs w:val="24"/>
        </w:rPr>
        <w:t xml:space="preserve">. It emphasizes </w:t>
      </w:r>
      <w:r w:rsidRPr="006A7DA7">
        <w:rPr>
          <w:rFonts w:ascii="Times New Roman" w:eastAsia="Times New Roman" w:hAnsi="Times New Roman" w:cs="Times New Roman"/>
          <w:bCs/>
          <w:sz w:val="24"/>
          <w:szCs w:val="24"/>
        </w:rPr>
        <w:t>informed consent</w:t>
      </w:r>
      <w:r w:rsidRPr="006A7DA7">
        <w:rPr>
          <w:rFonts w:ascii="Times New Roman" w:eastAsia="Times New Roman" w:hAnsi="Times New Roman" w:cs="Times New Roman"/>
          <w:sz w:val="24"/>
          <w:szCs w:val="24"/>
        </w:rPr>
        <w:t xml:space="preserve">, </w:t>
      </w:r>
      <w:r w:rsidRPr="006A7DA7">
        <w:rPr>
          <w:rFonts w:ascii="Times New Roman" w:eastAsia="Times New Roman" w:hAnsi="Times New Roman" w:cs="Times New Roman"/>
          <w:bCs/>
          <w:sz w:val="24"/>
          <w:szCs w:val="24"/>
        </w:rPr>
        <w:t>beneficence</w:t>
      </w:r>
      <w:r w:rsidRPr="006A7DA7">
        <w:rPr>
          <w:rFonts w:ascii="Times New Roman" w:eastAsia="Times New Roman" w:hAnsi="Times New Roman" w:cs="Times New Roman"/>
          <w:sz w:val="24"/>
          <w:szCs w:val="24"/>
        </w:rPr>
        <w:t xml:space="preserve">, and </w:t>
      </w:r>
      <w:r w:rsidRPr="006A7DA7">
        <w:rPr>
          <w:rFonts w:ascii="Times New Roman" w:eastAsia="Times New Roman" w:hAnsi="Times New Roman" w:cs="Times New Roman"/>
          <w:bCs/>
          <w:sz w:val="24"/>
          <w:szCs w:val="24"/>
        </w:rPr>
        <w:t>minimizing harm</w:t>
      </w:r>
      <w:r w:rsidR="0089256F" w:rsidRPr="0089256F">
        <w:rPr>
          <w:rFonts w:ascii="Times New Roman" w:eastAsia="Times New Roman" w:hAnsi="Times New Roman" w:cs="Times New Roman"/>
          <w:bCs/>
          <w:sz w:val="24"/>
          <w:szCs w:val="24"/>
        </w:rPr>
        <w:t xml:space="preserve"> </w:t>
      </w:r>
      <w:r w:rsidR="0089256F" w:rsidRPr="0089256F">
        <w:rPr>
          <w:rFonts w:ascii="Times New Roman" w:eastAsia="Times New Roman" w:hAnsi="Times New Roman" w:cs="Times New Roman"/>
          <w:bCs/>
          <w:sz w:val="24"/>
          <w:szCs w:val="24"/>
        </w:rPr>
        <w:fldChar w:fldCharType="begin" w:fldLock="1"/>
      </w:r>
      <w:r w:rsidR="00E874ED">
        <w:rPr>
          <w:rFonts w:ascii="Times New Roman" w:eastAsia="Times New Roman" w:hAnsi="Times New Roman" w:cs="Times New Roman"/>
          <w:bCs/>
          <w:sz w:val="24"/>
          <w:szCs w:val="24"/>
        </w:rPr>
        <w:instrText>ADDIN CSL_CITATION {"citationItems":[{"id":"ITEM-1","itemData":{"author":[{"dropping-particle":"","family":"Manager","given":"Policy","non-dropping-particle":"","parse-names":false,"suffix":""},{"dropping-particle":"","family":"Date","given":"Committee","non-dropping-particle":"","parse-names":false,"suffix":""},{"dropping-particle":"","family":"Date","given":"Academic","non-dropping-particle":"","parse-names":false,"suffix":""},{"dropping-particle":"","family":"Revised","given":"Last","non-dropping-particle":"","parse-names":false,"suffix":""},{"dropping-particle":"","family":"Date","given":"Next Review","non-dropping-particle":"","parse-names":false,"suffix":""},{"dropping-particle":"","family":"Approved","given":"Provost","non-dropping-particle":"","parse-names":false,"suffix":""},{"dropping-particle":"","family":"Senate","given":"Academic","non-dropping-particle":"","parse-names":false,"suffix":""}],"id":"ITEM-1","issued":{"date-parts":[["0"]]},"title":"Policy and Procedure for Research Ethics","type":"article-journal"},"uris":["http://www.mendeley.com/documents/?uuid=e9c26962-6ccb-41dc-93cb-8216eb44108c"]}],"mendeley":{"formattedCitation":"(Manager et al., n.d.)","plainTextFormattedCitation":"(Manager et al., n.d.)","previouslyFormattedCitation":"(Manager et al., n.d.)"},"properties":{"noteIndex":0},"schema":"https://github.com/citation-style-language/schema/raw/master/csl-citation.json"}</w:instrText>
      </w:r>
      <w:r w:rsidR="0089256F" w:rsidRPr="0089256F">
        <w:rPr>
          <w:rFonts w:ascii="Times New Roman" w:eastAsia="Times New Roman" w:hAnsi="Times New Roman" w:cs="Times New Roman"/>
          <w:bCs/>
          <w:sz w:val="24"/>
          <w:szCs w:val="24"/>
        </w:rPr>
        <w:fldChar w:fldCharType="separate"/>
      </w:r>
      <w:r w:rsidR="0089256F" w:rsidRPr="0089256F">
        <w:rPr>
          <w:rFonts w:ascii="Times New Roman" w:eastAsia="Times New Roman" w:hAnsi="Times New Roman" w:cs="Times New Roman"/>
          <w:bCs/>
          <w:noProof/>
          <w:sz w:val="24"/>
          <w:szCs w:val="24"/>
        </w:rPr>
        <w:t>(Manager et al., n.d.)</w:t>
      </w:r>
      <w:r w:rsidR="0089256F" w:rsidRPr="0089256F">
        <w:rPr>
          <w:rFonts w:ascii="Times New Roman" w:eastAsia="Times New Roman" w:hAnsi="Times New Roman" w:cs="Times New Roman"/>
          <w:bCs/>
          <w:sz w:val="24"/>
          <w:szCs w:val="24"/>
        </w:rPr>
        <w:fldChar w:fldCharType="end"/>
      </w:r>
      <w:r w:rsidRPr="006A7DA7">
        <w:rPr>
          <w:rFonts w:ascii="Times New Roman" w:eastAsia="Times New Roman" w:hAnsi="Times New Roman" w:cs="Times New Roman"/>
          <w:sz w:val="24"/>
          <w:szCs w:val="24"/>
        </w:rPr>
        <w:t xml:space="preserve">, principles that are critical when working with children. By developing the project and collecting data, I have to seek ethical approval through the official ALU research committee, using their forms and policies. Students will give </w:t>
      </w:r>
      <w:r w:rsidRPr="006A7DA7">
        <w:rPr>
          <w:rFonts w:ascii="Times New Roman" w:eastAsia="Times New Roman" w:hAnsi="Times New Roman" w:cs="Times New Roman"/>
          <w:bCs/>
          <w:sz w:val="24"/>
          <w:szCs w:val="24"/>
        </w:rPr>
        <w:t>assent</w:t>
      </w:r>
      <w:r w:rsidRPr="006A7DA7">
        <w:rPr>
          <w:rFonts w:ascii="Times New Roman" w:eastAsia="Times New Roman" w:hAnsi="Times New Roman" w:cs="Times New Roman"/>
          <w:sz w:val="24"/>
          <w:szCs w:val="24"/>
        </w:rPr>
        <w:t xml:space="preserve"> in age-appropriate ways, while teachers</w:t>
      </w:r>
      <w:r w:rsidR="00602B8F" w:rsidRPr="0089256F">
        <w:rPr>
          <w:rFonts w:ascii="Times New Roman" w:eastAsia="Times New Roman" w:hAnsi="Times New Roman" w:cs="Times New Roman"/>
          <w:sz w:val="24"/>
          <w:szCs w:val="24"/>
        </w:rPr>
        <w:t>,</w:t>
      </w:r>
      <w:r w:rsidRPr="006A7DA7">
        <w:rPr>
          <w:rFonts w:ascii="Times New Roman" w:eastAsia="Times New Roman" w:hAnsi="Times New Roman" w:cs="Times New Roman"/>
          <w:sz w:val="24"/>
          <w:szCs w:val="24"/>
        </w:rPr>
        <w:t xml:space="preserve"> as their guardians, </w:t>
      </w:r>
      <w:r w:rsidR="00602B8F" w:rsidRPr="0089256F">
        <w:rPr>
          <w:rFonts w:ascii="Times New Roman" w:eastAsia="Times New Roman" w:hAnsi="Times New Roman" w:cs="Times New Roman"/>
          <w:sz w:val="24"/>
          <w:szCs w:val="24"/>
        </w:rPr>
        <w:t>have to provide formal consent.</w:t>
      </w:r>
    </w:p>
    <w:p w:rsidR="00082519" w:rsidRPr="006A7DA7" w:rsidRDefault="00082519" w:rsidP="0089256F">
      <w:pPr>
        <w:spacing w:line="480" w:lineRule="auto"/>
        <w:rPr>
          <w:rFonts w:ascii="Times New Roman" w:eastAsia="Times New Roman" w:hAnsi="Times New Roman" w:cs="Times New Roman"/>
          <w:sz w:val="24"/>
          <w:szCs w:val="24"/>
        </w:rPr>
      </w:pPr>
    </w:p>
    <w:p w:rsidR="006A7DA7" w:rsidRDefault="006A7DA7" w:rsidP="0089256F">
      <w:pPr>
        <w:spacing w:line="480" w:lineRule="auto"/>
        <w:rPr>
          <w:rFonts w:ascii="Times New Roman" w:eastAsia="Times New Roman" w:hAnsi="Times New Roman" w:cs="Times New Roman"/>
          <w:sz w:val="24"/>
          <w:szCs w:val="24"/>
          <w:shd w:val="clear" w:color="auto" w:fill="FFFFFF"/>
        </w:rPr>
      </w:pPr>
      <w:r w:rsidRPr="006A7DA7">
        <w:rPr>
          <w:rFonts w:ascii="Times New Roman" w:eastAsia="Times New Roman" w:hAnsi="Times New Roman" w:cs="Times New Roman"/>
          <w:bCs/>
          <w:sz w:val="24"/>
          <w:szCs w:val="24"/>
        </w:rPr>
        <w:t xml:space="preserve">Rwanda’s Data Protection and Privacy Law (Law No. 058/2021 of 13/10/2021). </w:t>
      </w:r>
      <w:r w:rsidRPr="006A7DA7">
        <w:rPr>
          <w:rFonts w:ascii="Times New Roman" w:eastAsia="Times New Roman" w:hAnsi="Times New Roman" w:cs="Times New Roman"/>
          <w:sz w:val="24"/>
          <w:szCs w:val="24"/>
        </w:rPr>
        <w:t>This local law ensures that all personal data, especially from children, is protected</w:t>
      </w:r>
      <w:r w:rsidR="00A71ADE" w:rsidRPr="0089256F">
        <w:rPr>
          <w:rFonts w:ascii="Times New Roman" w:eastAsia="Times New Roman" w:hAnsi="Times New Roman" w:cs="Times New Roman"/>
          <w:sz w:val="24"/>
          <w:szCs w:val="24"/>
        </w:rPr>
        <w:t xml:space="preserve"> </w:t>
      </w:r>
      <w:r w:rsidR="00A71ADE" w:rsidRPr="0089256F">
        <w:rPr>
          <w:rFonts w:ascii="Times New Roman" w:eastAsia="Times New Roman" w:hAnsi="Times New Roman" w:cs="Times New Roman"/>
          <w:sz w:val="24"/>
          <w:szCs w:val="24"/>
        </w:rPr>
        <w:fldChar w:fldCharType="begin" w:fldLock="1"/>
      </w:r>
      <w:r w:rsidR="000A6540" w:rsidRPr="0089256F">
        <w:rPr>
          <w:rFonts w:ascii="Times New Roman" w:eastAsia="Times New Roman" w:hAnsi="Times New Roman" w:cs="Times New Roman"/>
          <w:sz w:val="24"/>
          <w:szCs w:val="24"/>
        </w:rPr>
        <w:instrText>ADDIN CSL_CITATION {"citationItems":[{"id":"ITEM-1","itemData":{"URL":"https://dpo.gov.rw/dpp-law.html","accessed":{"date-parts":[["2025","6","12"]]},"author":[{"dropping-particle":"","family":"Data Protection and Privacy Office (DPPO)","given":"","non-dropping-particle":"","parse-names":false,"suffix":""}],"id":"ITEM-1","issued":{"date-parts":[["2024","10","15"]]},"title":"Data Protection &amp; Privacy Office - DPP Law","type":"webpage"},"uris":["http://www.mendeley.com/documents/?uuid=cb543d39-d275-3e68-b05b-30e744486113"]}],"mendeley":{"formattedCitation":"(Data Protection and Privacy Office (DPPO), 2024)","plainTextFormattedCitation":"(Data Protection and Privacy Office (DPPO), 2024)","previouslyFormattedCitation":"(Data Protection and Privacy Office (DPPO), 2024)"},"properties":{"noteIndex":0},"schema":"https://github.com/citation-style-language/schema/raw/master/csl-citation.json"}</w:instrText>
      </w:r>
      <w:r w:rsidR="00A71ADE" w:rsidRPr="0089256F">
        <w:rPr>
          <w:rFonts w:ascii="Times New Roman" w:eastAsia="Times New Roman" w:hAnsi="Times New Roman" w:cs="Times New Roman"/>
          <w:sz w:val="24"/>
          <w:szCs w:val="24"/>
        </w:rPr>
        <w:fldChar w:fldCharType="separate"/>
      </w:r>
      <w:r w:rsidR="00A71ADE" w:rsidRPr="0089256F">
        <w:rPr>
          <w:rFonts w:ascii="Times New Roman" w:eastAsia="Times New Roman" w:hAnsi="Times New Roman" w:cs="Times New Roman"/>
          <w:noProof/>
          <w:sz w:val="24"/>
          <w:szCs w:val="24"/>
        </w:rPr>
        <w:t xml:space="preserve">(Data Protection and Privacy </w:t>
      </w:r>
      <w:r w:rsidR="00A71ADE" w:rsidRPr="0089256F">
        <w:rPr>
          <w:rFonts w:ascii="Times New Roman" w:eastAsia="Times New Roman" w:hAnsi="Times New Roman" w:cs="Times New Roman"/>
          <w:noProof/>
          <w:sz w:val="24"/>
          <w:szCs w:val="24"/>
        </w:rPr>
        <w:lastRenderedPageBreak/>
        <w:t>Office (DPPO), 2024)</w:t>
      </w:r>
      <w:r w:rsidR="00A71ADE" w:rsidRPr="0089256F">
        <w:rPr>
          <w:rFonts w:ascii="Times New Roman" w:eastAsia="Times New Roman" w:hAnsi="Times New Roman" w:cs="Times New Roman"/>
          <w:sz w:val="24"/>
          <w:szCs w:val="24"/>
        </w:rPr>
        <w:fldChar w:fldCharType="end"/>
      </w:r>
      <w:r w:rsidRPr="006A7DA7">
        <w:rPr>
          <w:rFonts w:ascii="Times New Roman" w:eastAsia="Times New Roman" w:hAnsi="Times New Roman" w:cs="Times New Roman"/>
          <w:sz w:val="24"/>
          <w:szCs w:val="24"/>
        </w:rPr>
        <w:t xml:space="preserve">. So I will avoid collecting sensitive information unless necessary. Any student records or feedback will be stored securely, anonymized where possible, and used solely for educational improvement. </w:t>
      </w:r>
      <w:r w:rsidRPr="006A7DA7">
        <w:rPr>
          <w:rFonts w:ascii="Times New Roman" w:eastAsia="Times New Roman" w:hAnsi="Times New Roman" w:cs="Times New Roman"/>
          <w:sz w:val="24"/>
          <w:szCs w:val="24"/>
          <w:shd w:val="clear" w:color="auto" w:fill="FFFFFF"/>
        </w:rPr>
        <w:t>Students will be free to withdraw at any moment.</w:t>
      </w:r>
    </w:p>
    <w:p w:rsidR="00082519" w:rsidRPr="006A7DA7" w:rsidRDefault="00082519" w:rsidP="0089256F">
      <w:pPr>
        <w:spacing w:line="480" w:lineRule="auto"/>
        <w:rPr>
          <w:rFonts w:ascii="Times New Roman" w:eastAsia="Times New Roman" w:hAnsi="Times New Roman" w:cs="Times New Roman"/>
          <w:sz w:val="24"/>
          <w:szCs w:val="24"/>
        </w:rPr>
      </w:pPr>
    </w:p>
    <w:p w:rsidR="006A7DA7" w:rsidRDefault="006A7DA7" w:rsidP="0089256F">
      <w:pPr>
        <w:spacing w:line="480" w:lineRule="auto"/>
        <w:rPr>
          <w:rFonts w:ascii="Times New Roman" w:eastAsia="Times New Roman" w:hAnsi="Times New Roman" w:cs="Times New Roman"/>
          <w:sz w:val="24"/>
          <w:szCs w:val="24"/>
          <w:shd w:val="clear" w:color="auto" w:fill="FFFFFF"/>
        </w:rPr>
      </w:pPr>
      <w:r w:rsidRPr="006A7DA7">
        <w:rPr>
          <w:rFonts w:ascii="Times New Roman" w:eastAsia="Times New Roman" w:hAnsi="Times New Roman" w:cs="Times New Roman"/>
          <w:bCs/>
          <w:sz w:val="24"/>
          <w:szCs w:val="24"/>
        </w:rPr>
        <w:t xml:space="preserve">UNESCO's Universal Declaration on Bioethics and Human Rights (2005). </w:t>
      </w:r>
      <w:r w:rsidRPr="006A7DA7">
        <w:rPr>
          <w:rFonts w:ascii="Times New Roman" w:eastAsia="Times New Roman" w:hAnsi="Times New Roman" w:cs="Times New Roman"/>
          <w:sz w:val="24"/>
          <w:szCs w:val="24"/>
        </w:rPr>
        <w:t>The international ethical standard that promotes human dignity, non-discrimination, and respect for personal identity</w:t>
      </w:r>
      <w:r w:rsidR="000A6540" w:rsidRPr="0089256F">
        <w:rPr>
          <w:rFonts w:ascii="Times New Roman" w:eastAsia="Times New Roman" w:hAnsi="Times New Roman" w:cs="Times New Roman"/>
          <w:sz w:val="24"/>
          <w:szCs w:val="24"/>
        </w:rPr>
        <w:t xml:space="preserve"> </w:t>
      </w:r>
      <w:r w:rsidR="000A6540" w:rsidRPr="0089256F">
        <w:rPr>
          <w:rFonts w:ascii="Times New Roman" w:eastAsia="Times New Roman" w:hAnsi="Times New Roman" w:cs="Times New Roman"/>
          <w:sz w:val="24"/>
          <w:szCs w:val="24"/>
        </w:rPr>
        <w:fldChar w:fldCharType="begin" w:fldLock="1"/>
      </w:r>
      <w:r w:rsidR="000A6540" w:rsidRPr="0089256F">
        <w:rPr>
          <w:rFonts w:ascii="Times New Roman" w:eastAsia="Times New Roman" w:hAnsi="Times New Roman" w:cs="Times New Roman"/>
          <w:sz w:val="24"/>
          <w:szCs w:val="24"/>
        </w:rPr>
        <w:instrText>ADDIN CSL_CITATION {"citationItems":[{"id":"ITEM-1","itemData":{"URL":"https://unesdoc.unesco.org/ark:/48223/pf0000146180","accessed":{"date-parts":[["2025","6","12"]]},"author":[{"dropping-particle":"","family":"UNESCO","given":"","non-dropping-particle":"","parse-names":false,"suffix":""}],"id":"ITEM-1","issued":{"date-parts":[["2006"]]},"title":"Universal Declaration on Bioethics and Human Rights - UNESCO Digital Library","type":"webpage"},"uris":["http://www.mendeley.com/documents/?uuid=8fc73c80-dcb7-312b-9342-a31bd10a6a5c"]}],"mendeley":{"formattedCitation":"(UNESCO, 2006)","plainTextFormattedCitation":"(UNESCO, 2006)","previouslyFormattedCitation":"(UNESCO, 2006)"},"properties":{"noteIndex":0},"schema":"https://github.com/citation-style-language/schema/raw/master/csl-citation.json"}</w:instrText>
      </w:r>
      <w:r w:rsidR="000A6540" w:rsidRPr="0089256F">
        <w:rPr>
          <w:rFonts w:ascii="Times New Roman" w:eastAsia="Times New Roman" w:hAnsi="Times New Roman" w:cs="Times New Roman"/>
          <w:sz w:val="24"/>
          <w:szCs w:val="24"/>
        </w:rPr>
        <w:fldChar w:fldCharType="separate"/>
      </w:r>
      <w:r w:rsidR="000A6540" w:rsidRPr="0089256F">
        <w:rPr>
          <w:rFonts w:ascii="Times New Roman" w:eastAsia="Times New Roman" w:hAnsi="Times New Roman" w:cs="Times New Roman"/>
          <w:noProof/>
          <w:sz w:val="24"/>
          <w:szCs w:val="24"/>
        </w:rPr>
        <w:t>(UNESCO, 2006)</w:t>
      </w:r>
      <w:r w:rsidR="000A6540" w:rsidRPr="0089256F">
        <w:rPr>
          <w:rFonts w:ascii="Times New Roman" w:eastAsia="Times New Roman" w:hAnsi="Times New Roman" w:cs="Times New Roman"/>
          <w:sz w:val="24"/>
          <w:szCs w:val="24"/>
        </w:rPr>
        <w:fldChar w:fldCharType="end"/>
      </w:r>
      <w:r w:rsidRPr="006A7DA7">
        <w:rPr>
          <w:rFonts w:ascii="Times New Roman" w:eastAsia="Times New Roman" w:hAnsi="Times New Roman" w:cs="Times New Roman"/>
          <w:sz w:val="24"/>
          <w:szCs w:val="24"/>
        </w:rPr>
        <w:t xml:space="preserve">. These principles are especially meaningful to me when working with or supporting vulnerable young people.  In practice, this means </w:t>
      </w:r>
      <w:proofErr w:type="spellStart"/>
      <w:r w:rsidRPr="006A7DA7">
        <w:rPr>
          <w:rFonts w:ascii="Times New Roman" w:eastAsia="Times New Roman" w:hAnsi="Times New Roman" w:cs="Times New Roman"/>
          <w:sz w:val="24"/>
          <w:szCs w:val="24"/>
        </w:rPr>
        <w:t>YCSpout</w:t>
      </w:r>
      <w:proofErr w:type="spellEnd"/>
      <w:r w:rsidRPr="006A7DA7">
        <w:rPr>
          <w:rFonts w:ascii="Times New Roman" w:eastAsia="Times New Roman" w:hAnsi="Times New Roman" w:cs="Times New Roman"/>
          <w:sz w:val="24"/>
          <w:szCs w:val="24"/>
        </w:rPr>
        <w:t xml:space="preserve"> will avoid ranking students or labeling their performance, and instead develop self-confidence through </w:t>
      </w:r>
      <w:r w:rsidRPr="006A7DA7">
        <w:rPr>
          <w:rFonts w:ascii="Times New Roman" w:eastAsia="Times New Roman" w:hAnsi="Times New Roman" w:cs="Times New Roman"/>
          <w:sz w:val="24"/>
          <w:szCs w:val="24"/>
          <w:shd w:val="clear" w:color="auto" w:fill="FFFFFF"/>
        </w:rPr>
        <w:t>personalized feedback.</w:t>
      </w:r>
    </w:p>
    <w:p w:rsidR="00082519" w:rsidRPr="006A7DA7" w:rsidRDefault="00082519" w:rsidP="0089256F">
      <w:pPr>
        <w:spacing w:line="480" w:lineRule="auto"/>
        <w:rPr>
          <w:rFonts w:ascii="Times New Roman" w:eastAsia="Times New Roman" w:hAnsi="Times New Roman" w:cs="Times New Roman"/>
          <w:sz w:val="24"/>
          <w:szCs w:val="24"/>
        </w:rPr>
      </w:pPr>
    </w:p>
    <w:p w:rsidR="006A7DA7" w:rsidRDefault="006A7DA7" w:rsidP="0089256F">
      <w:pPr>
        <w:spacing w:line="480" w:lineRule="auto"/>
        <w:rPr>
          <w:rFonts w:ascii="Times New Roman" w:eastAsia="Times New Roman" w:hAnsi="Times New Roman" w:cs="Times New Roman"/>
          <w:sz w:val="24"/>
          <w:szCs w:val="24"/>
          <w:shd w:val="clear" w:color="auto" w:fill="FFFFFF"/>
        </w:rPr>
      </w:pPr>
      <w:r w:rsidRPr="006A7DA7">
        <w:rPr>
          <w:rFonts w:ascii="Times New Roman" w:eastAsia="Times New Roman" w:hAnsi="Times New Roman" w:cs="Times New Roman"/>
          <w:bCs/>
          <w:sz w:val="24"/>
          <w:szCs w:val="24"/>
        </w:rPr>
        <w:t xml:space="preserve">The Belmont Report (U.S. Department of Health and Human Services, 1979). </w:t>
      </w:r>
      <w:r w:rsidRPr="006A7DA7">
        <w:rPr>
          <w:rFonts w:ascii="Times New Roman" w:eastAsia="Times New Roman" w:hAnsi="Times New Roman" w:cs="Times New Roman"/>
          <w:sz w:val="24"/>
          <w:szCs w:val="24"/>
        </w:rPr>
        <w:t xml:space="preserve"> The principles of Respect for Persons, Beneficence, and Justice from the Belmont </w:t>
      </w:r>
      <w:r w:rsidR="00082519">
        <w:rPr>
          <w:rFonts w:ascii="Times New Roman" w:eastAsia="Times New Roman" w:hAnsi="Times New Roman" w:cs="Times New Roman"/>
          <w:sz w:val="24"/>
          <w:szCs w:val="24"/>
        </w:rPr>
        <w:t>Report</w:t>
      </w:r>
      <w:r w:rsidR="000A6540" w:rsidRPr="0089256F">
        <w:rPr>
          <w:rFonts w:ascii="Times New Roman" w:eastAsia="Times New Roman" w:hAnsi="Times New Roman" w:cs="Times New Roman"/>
          <w:sz w:val="24"/>
          <w:szCs w:val="24"/>
        </w:rPr>
        <w:t xml:space="preserve"> </w:t>
      </w:r>
      <w:r w:rsidR="000A6540" w:rsidRPr="0089256F">
        <w:rPr>
          <w:rFonts w:ascii="Times New Roman" w:eastAsia="Times New Roman" w:hAnsi="Times New Roman" w:cs="Times New Roman"/>
          <w:sz w:val="24"/>
          <w:szCs w:val="24"/>
        </w:rPr>
        <w:fldChar w:fldCharType="begin" w:fldLock="1"/>
      </w:r>
      <w:r w:rsidR="0089256F" w:rsidRPr="0089256F">
        <w:rPr>
          <w:rFonts w:ascii="Times New Roman" w:eastAsia="Times New Roman" w:hAnsi="Times New Roman" w:cs="Times New Roman"/>
          <w:sz w:val="24"/>
          <w:szCs w:val="24"/>
        </w:rPr>
        <w:instrText>ADDIN CSL_CITATION {"citationItems":[{"id":"ITEM-1","itemData":{"URL":"https://hso.research.uiowa.edu/about-human-subjects-office/regulations-and-policies/belmont-report","accessed":{"date-parts":[["2025","6","12"]]},"id":"ITEM-1","issued":{"date-parts":[["0"]]},"title":"The Belmont Report | Human Subjects Office - Office of the Vice President for Research | The University of Iowa","type":"webpage"},"uris":["http://www.mendeley.com/documents/?uuid=2bb6e369-c757-3e77-b98e-5fb506c60c98"]}],"mendeley":{"formattedCitation":"(&lt;i&gt;The Belmont Report | Human Subjects Office - Office of the Vice President for Research | The University of Iowa&lt;/i&gt;, n.d.)","plainTextFormattedCitation":"(The Belmont Report | Human Subjects Office - Office of the Vice President for Research | The University of Iowa, n.d.)","previouslyFormattedCitation":"(&lt;i&gt;The Belmont Report | Human Subjects Office - Office of the Vice President for Research | The University of Iowa&lt;/i&gt;, n.d.)"},"properties":{"noteIndex":0},"schema":"https://github.com/citation-style-language/schema/raw/master/csl-citation.json"}</w:instrText>
      </w:r>
      <w:r w:rsidR="000A6540" w:rsidRPr="0089256F">
        <w:rPr>
          <w:rFonts w:ascii="Times New Roman" w:eastAsia="Times New Roman" w:hAnsi="Times New Roman" w:cs="Times New Roman"/>
          <w:sz w:val="24"/>
          <w:szCs w:val="24"/>
        </w:rPr>
        <w:fldChar w:fldCharType="separate"/>
      </w:r>
      <w:r w:rsidR="000A6540" w:rsidRPr="0089256F">
        <w:rPr>
          <w:rFonts w:ascii="Times New Roman" w:eastAsia="Times New Roman" w:hAnsi="Times New Roman" w:cs="Times New Roman"/>
          <w:noProof/>
          <w:sz w:val="24"/>
          <w:szCs w:val="24"/>
        </w:rPr>
        <w:t>(</w:t>
      </w:r>
      <w:r w:rsidR="000A6540" w:rsidRPr="0089256F">
        <w:rPr>
          <w:rFonts w:ascii="Times New Roman" w:eastAsia="Times New Roman" w:hAnsi="Times New Roman" w:cs="Times New Roman"/>
          <w:i/>
          <w:noProof/>
          <w:sz w:val="24"/>
          <w:szCs w:val="24"/>
        </w:rPr>
        <w:t>The Belmont Report | Human Subjects Office - Office of the Vice President for Research | The University of Iowa</w:t>
      </w:r>
      <w:r w:rsidR="000A6540" w:rsidRPr="0089256F">
        <w:rPr>
          <w:rFonts w:ascii="Times New Roman" w:eastAsia="Times New Roman" w:hAnsi="Times New Roman" w:cs="Times New Roman"/>
          <w:noProof/>
          <w:sz w:val="24"/>
          <w:szCs w:val="24"/>
        </w:rPr>
        <w:t>, n.d.)</w:t>
      </w:r>
      <w:r w:rsidR="000A6540" w:rsidRPr="0089256F">
        <w:rPr>
          <w:rFonts w:ascii="Times New Roman" w:eastAsia="Times New Roman" w:hAnsi="Times New Roman" w:cs="Times New Roman"/>
          <w:sz w:val="24"/>
          <w:szCs w:val="24"/>
        </w:rPr>
        <w:fldChar w:fldCharType="end"/>
      </w:r>
      <w:r w:rsidRPr="006A7DA7">
        <w:rPr>
          <w:rFonts w:ascii="Times New Roman" w:eastAsia="Times New Roman" w:hAnsi="Times New Roman" w:cs="Times New Roman"/>
          <w:sz w:val="24"/>
          <w:szCs w:val="24"/>
        </w:rPr>
        <w:t xml:space="preserve"> </w:t>
      </w:r>
      <w:proofErr w:type="gramStart"/>
      <w:r w:rsidR="00082519">
        <w:rPr>
          <w:rFonts w:ascii="Times New Roman" w:eastAsia="Times New Roman" w:hAnsi="Times New Roman" w:cs="Times New Roman"/>
          <w:sz w:val="24"/>
          <w:szCs w:val="24"/>
        </w:rPr>
        <w:t>will</w:t>
      </w:r>
      <w:proofErr w:type="gramEnd"/>
      <w:r w:rsidRPr="006A7DA7">
        <w:rPr>
          <w:rFonts w:ascii="Times New Roman" w:eastAsia="Times New Roman" w:hAnsi="Times New Roman" w:cs="Times New Roman"/>
          <w:sz w:val="24"/>
          <w:szCs w:val="24"/>
        </w:rPr>
        <w:t xml:space="preserve"> be applied. </w:t>
      </w:r>
      <w:r w:rsidRPr="006A7DA7">
        <w:rPr>
          <w:rFonts w:ascii="Times New Roman" w:eastAsia="Times New Roman" w:hAnsi="Times New Roman" w:cs="Times New Roman"/>
          <w:sz w:val="24"/>
          <w:szCs w:val="24"/>
          <w:shd w:val="clear" w:color="auto" w:fill="FFFFFF"/>
        </w:rPr>
        <w:t xml:space="preserve">In the context of </w:t>
      </w:r>
      <w:proofErr w:type="spellStart"/>
      <w:r w:rsidRPr="006A7DA7">
        <w:rPr>
          <w:rFonts w:ascii="Times New Roman" w:eastAsia="Times New Roman" w:hAnsi="Times New Roman" w:cs="Times New Roman"/>
          <w:sz w:val="24"/>
          <w:szCs w:val="24"/>
          <w:shd w:val="clear" w:color="auto" w:fill="FFFFFF"/>
        </w:rPr>
        <w:t>YCSpout</w:t>
      </w:r>
      <w:proofErr w:type="spellEnd"/>
      <w:r w:rsidRPr="006A7DA7">
        <w:rPr>
          <w:rFonts w:ascii="Times New Roman" w:eastAsia="Times New Roman" w:hAnsi="Times New Roman" w:cs="Times New Roman"/>
          <w:sz w:val="24"/>
          <w:szCs w:val="24"/>
          <w:shd w:val="clear" w:color="auto" w:fill="FFFFFF"/>
        </w:rPr>
        <w:t>, that means that equal access to the platform should be available to all students regardless of gender, ability, and socioeconomic status, and avoiding engagement that would disadvantage a subgroup.</w:t>
      </w:r>
    </w:p>
    <w:p w:rsidR="00082519" w:rsidRPr="006A7DA7" w:rsidRDefault="00082519" w:rsidP="0089256F">
      <w:pPr>
        <w:spacing w:line="480" w:lineRule="auto"/>
        <w:rPr>
          <w:rFonts w:ascii="Times New Roman" w:eastAsia="Times New Roman" w:hAnsi="Times New Roman" w:cs="Times New Roman"/>
          <w:sz w:val="24"/>
          <w:szCs w:val="24"/>
        </w:rPr>
      </w:pPr>
    </w:p>
    <w:p w:rsid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bCs/>
          <w:sz w:val="24"/>
          <w:szCs w:val="24"/>
        </w:rPr>
        <w:t>European Union General Data Protection Regulation (GDPR)</w:t>
      </w:r>
      <w:r w:rsidRPr="006A7DA7">
        <w:rPr>
          <w:rFonts w:ascii="Times New Roman" w:eastAsia="Times New Roman" w:hAnsi="Times New Roman" w:cs="Times New Roman"/>
          <w:sz w:val="24"/>
          <w:szCs w:val="24"/>
        </w:rPr>
        <w:t xml:space="preserve">. The GDPR concepts, such as </w:t>
      </w:r>
      <w:r w:rsidRPr="006A7DA7">
        <w:rPr>
          <w:rFonts w:ascii="Times New Roman" w:eastAsia="Times New Roman" w:hAnsi="Times New Roman" w:cs="Times New Roman"/>
          <w:bCs/>
          <w:sz w:val="24"/>
          <w:szCs w:val="24"/>
        </w:rPr>
        <w:t>data minimization</w:t>
      </w:r>
      <w:r w:rsidRPr="006A7DA7">
        <w:rPr>
          <w:rFonts w:ascii="Times New Roman" w:eastAsia="Times New Roman" w:hAnsi="Times New Roman" w:cs="Times New Roman"/>
          <w:sz w:val="24"/>
          <w:szCs w:val="24"/>
        </w:rPr>
        <w:t xml:space="preserve">, </w:t>
      </w:r>
      <w:r w:rsidRPr="006A7DA7">
        <w:rPr>
          <w:rFonts w:ascii="Times New Roman" w:eastAsia="Times New Roman" w:hAnsi="Times New Roman" w:cs="Times New Roman"/>
          <w:bCs/>
          <w:sz w:val="24"/>
          <w:szCs w:val="24"/>
        </w:rPr>
        <w:t>the right to access</w:t>
      </w:r>
      <w:r w:rsidRPr="006A7DA7">
        <w:rPr>
          <w:rFonts w:ascii="Times New Roman" w:eastAsia="Times New Roman" w:hAnsi="Times New Roman" w:cs="Times New Roman"/>
          <w:sz w:val="24"/>
          <w:szCs w:val="24"/>
        </w:rPr>
        <w:t xml:space="preserve">, and </w:t>
      </w:r>
      <w:r w:rsidRPr="006A7DA7">
        <w:rPr>
          <w:rFonts w:ascii="Times New Roman" w:eastAsia="Times New Roman" w:hAnsi="Times New Roman" w:cs="Times New Roman"/>
          <w:bCs/>
          <w:sz w:val="24"/>
          <w:szCs w:val="24"/>
        </w:rPr>
        <w:t>purpose limitation</w:t>
      </w:r>
      <w:r w:rsidR="0089256F" w:rsidRPr="0089256F">
        <w:rPr>
          <w:rFonts w:ascii="Times New Roman" w:eastAsia="Times New Roman" w:hAnsi="Times New Roman" w:cs="Times New Roman"/>
          <w:bCs/>
          <w:sz w:val="24"/>
          <w:szCs w:val="24"/>
        </w:rPr>
        <w:t xml:space="preserve"> </w:t>
      </w:r>
      <w:r w:rsidR="0089256F" w:rsidRPr="0089256F">
        <w:rPr>
          <w:rFonts w:ascii="Times New Roman" w:eastAsia="Times New Roman" w:hAnsi="Times New Roman" w:cs="Times New Roman"/>
          <w:bCs/>
          <w:sz w:val="24"/>
          <w:szCs w:val="24"/>
        </w:rPr>
        <w:fldChar w:fldCharType="begin" w:fldLock="1"/>
      </w:r>
      <w:r w:rsidR="0089256F" w:rsidRPr="0089256F">
        <w:rPr>
          <w:rFonts w:ascii="Times New Roman" w:eastAsia="Times New Roman" w:hAnsi="Times New Roman" w:cs="Times New Roman"/>
          <w:bCs/>
          <w:sz w:val="24"/>
          <w:szCs w:val="24"/>
        </w:rPr>
        <w:instrText>ADDIN CSL_CITATION {"citationItems":[{"id":"ITEM-1","itemData":{"author":[{"dropping-particle":"","family":"European Parliament &amp; Council","given":"","non-dropping-particle":"","parse-names":false,"suffix":""}],"container-title":"Official Journal of the European Union","id":"ITEM-1","issued":{"date-parts":[["2016"]]},"page":"1-88","title":"(EU) 2016/679 of the European Parliament and of the Council of 27 April 2016 on the protection of natural persons with regard to the processing of personal data and on the free movement of such data","type":"article","volume":"L 119"},"uris":["http://www.mendeley.com/documents/?uuid=c4bed579-2c61-3ad7-b91b-b8f3eb9dbbf9"]}],"mendeley":{"formattedCitation":"(European Parliament &amp; Council, 2016)","plainTextFormattedCitation":"(European Parliament &amp; Council, 2016)","previouslyFormattedCitation":"(European Parliament &amp; Council, 2016)"},"properties":{"noteIndex":0},"schema":"https://github.com/citation-style-language/schema/raw/master/csl-citation.json"}</w:instrText>
      </w:r>
      <w:r w:rsidR="0089256F" w:rsidRPr="0089256F">
        <w:rPr>
          <w:rFonts w:ascii="Times New Roman" w:eastAsia="Times New Roman" w:hAnsi="Times New Roman" w:cs="Times New Roman"/>
          <w:bCs/>
          <w:sz w:val="24"/>
          <w:szCs w:val="24"/>
        </w:rPr>
        <w:fldChar w:fldCharType="separate"/>
      </w:r>
      <w:r w:rsidR="0089256F" w:rsidRPr="0089256F">
        <w:rPr>
          <w:rFonts w:ascii="Times New Roman" w:eastAsia="Times New Roman" w:hAnsi="Times New Roman" w:cs="Times New Roman"/>
          <w:bCs/>
          <w:noProof/>
          <w:sz w:val="24"/>
          <w:szCs w:val="24"/>
        </w:rPr>
        <w:t>(European Parliament &amp; Council, 2016)</w:t>
      </w:r>
      <w:r w:rsidR="0089256F" w:rsidRPr="0089256F">
        <w:rPr>
          <w:rFonts w:ascii="Times New Roman" w:eastAsia="Times New Roman" w:hAnsi="Times New Roman" w:cs="Times New Roman"/>
          <w:bCs/>
          <w:sz w:val="24"/>
          <w:szCs w:val="24"/>
        </w:rPr>
        <w:fldChar w:fldCharType="end"/>
      </w:r>
      <w:r w:rsidRPr="006A7DA7">
        <w:rPr>
          <w:rFonts w:ascii="Times New Roman" w:eastAsia="Times New Roman" w:hAnsi="Times New Roman" w:cs="Times New Roman"/>
          <w:bCs/>
          <w:sz w:val="24"/>
          <w:szCs w:val="24"/>
        </w:rPr>
        <w:t>,</w:t>
      </w:r>
      <w:r w:rsidRPr="006A7DA7">
        <w:rPr>
          <w:rFonts w:ascii="Times New Roman" w:eastAsia="Times New Roman" w:hAnsi="Times New Roman" w:cs="Times New Roman"/>
          <w:sz w:val="24"/>
          <w:szCs w:val="24"/>
        </w:rPr>
        <w:t xml:space="preserve"> are applied voluntarily in this project to uphold best practices in digital ethics and transparency.</w:t>
      </w:r>
    </w:p>
    <w:p w:rsidR="00082519" w:rsidRPr="006A7DA7" w:rsidRDefault="00082519" w:rsidP="0089256F">
      <w:pPr>
        <w:spacing w:line="480" w:lineRule="auto"/>
        <w:rPr>
          <w:rFonts w:ascii="Times New Roman" w:eastAsia="Times New Roman" w:hAnsi="Times New Roman" w:cs="Times New Roman"/>
          <w:sz w:val="24"/>
          <w:szCs w:val="24"/>
        </w:rPr>
      </w:pPr>
    </w:p>
    <w:p w:rsidR="006A7DA7" w:rsidRPr="006A7DA7" w:rsidRDefault="006A7DA7" w:rsidP="0089256F">
      <w:pPr>
        <w:spacing w:line="480" w:lineRule="auto"/>
        <w:rPr>
          <w:rFonts w:ascii="Times New Roman" w:eastAsia="Times New Roman" w:hAnsi="Times New Roman" w:cs="Times New Roman"/>
          <w:sz w:val="24"/>
          <w:szCs w:val="24"/>
        </w:rPr>
      </w:pPr>
      <w:r w:rsidRPr="006A7DA7">
        <w:rPr>
          <w:rFonts w:ascii="Times New Roman" w:eastAsia="Times New Roman" w:hAnsi="Times New Roman" w:cs="Times New Roman"/>
          <w:sz w:val="24"/>
          <w:szCs w:val="24"/>
        </w:rPr>
        <w:lastRenderedPageBreak/>
        <w:t xml:space="preserve">By identifying stakeholder needs, anticipating ethical concerns, and applying recognized ethical frameworks, this project aims this project strives to create a secure, empowering, and respectful learning environment for its users. </w:t>
      </w:r>
      <w:r w:rsidRPr="006A7DA7">
        <w:rPr>
          <w:rFonts w:ascii="Times New Roman" w:eastAsia="Times New Roman" w:hAnsi="Times New Roman" w:cs="Times New Roman"/>
          <w:sz w:val="24"/>
          <w:szCs w:val="24"/>
          <w:shd w:val="clear" w:color="auto" w:fill="FFFFFF"/>
        </w:rPr>
        <w:t>Ethical practice is not only a guide but a personal commitment I adhere to, especially while serving vulnerable groups like school children. Under these arrangements, the project is in the best position to make meaningful and positive change while maintaining the highest standards of integrity and professionalism.</w:t>
      </w:r>
    </w:p>
    <w:p w:rsidR="00675141" w:rsidRDefault="006A7DA7" w:rsidP="006A7DA7">
      <w:r w:rsidRPr="006A7DA7">
        <w:rPr>
          <w:rFonts w:ascii="Times New Roman" w:eastAsia="Times New Roman" w:hAnsi="Times New Roman" w:cs="Times New Roman"/>
          <w:sz w:val="24"/>
          <w:szCs w:val="24"/>
        </w:rPr>
        <w:br/>
      </w:r>
      <w:r w:rsidRPr="006A7DA7">
        <w:rPr>
          <w:rFonts w:ascii="Times New Roman" w:eastAsia="Times New Roman" w:hAnsi="Times New Roman" w:cs="Times New Roman"/>
          <w:sz w:val="24"/>
          <w:szCs w:val="24"/>
        </w:rPr>
        <w:br/>
      </w:r>
      <w:r w:rsidRPr="006A7DA7">
        <w:rPr>
          <w:rFonts w:ascii="Times New Roman" w:eastAsia="Times New Roman" w:hAnsi="Times New Roman" w:cs="Times New Roman"/>
          <w:sz w:val="24"/>
          <w:szCs w:val="24"/>
        </w:rPr>
        <w:br/>
      </w:r>
      <w:r w:rsidRPr="006A7DA7">
        <w:rPr>
          <w:rFonts w:ascii="Times New Roman" w:eastAsia="Times New Roman" w:hAnsi="Times New Roman" w:cs="Times New Roman"/>
          <w:sz w:val="24"/>
          <w:szCs w:val="24"/>
        </w:rPr>
        <w:br/>
      </w:r>
      <w:r w:rsidRPr="006A7DA7">
        <w:rPr>
          <w:rFonts w:ascii="Times New Roman" w:eastAsia="Times New Roman" w:hAnsi="Times New Roman" w:cs="Times New Roman"/>
          <w:sz w:val="24"/>
          <w:szCs w:val="24"/>
        </w:rPr>
        <w:br/>
      </w:r>
      <w:r w:rsidRPr="006A7DA7">
        <w:rPr>
          <w:rFonts w:ascii="Times New Roman" w:eastAsia="Times New Roman" w:hAnsi="Times New Roman" w:cs="Times New Roman"/>
          <w:sz w:val="24"/>
          <w:szCs w:val="24"/>
        </w:rPr>
        <w:br/>
      </w:r>
    </w:p>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Default="00082519" w:rsidP="006A7DA7"/>
    <w:p w:rsidR="00082519" w:rsidRPr="00082519" w:rsidRDefault="00082519" w:rsidP="00082519">
      <w:pPr>
        <w:spacing w:line="480" w:lineRule="auto"/>
        <w:rPr>
          <w:rFonts w:ascii="Times New Roman" w:hAnsi="Times New Roman" w:cs="Times New Roman"/>
          <w:b/>
          <w:sz w:val="24"/>
        </w:rPr>
      </w:pPr>
      <w:r w:rsidRPr="00082519">
        <w:rPr>
          <w:rFonts w:ascii="Times New Roman" w:hAnsi="Times New Roman" w:cs="Times New Roman"/>
          <w:b/>
          <w:sz w:val="24"/>
        </w:rPr>
        <w:lastRenderedPageBreak/>
        <w:t>References:</w:t>
      </w:r>
    </w:p>
    <w:p w:rsidR="00082519" w:rsidRPr="00082519" w:rsidRDefault="00082519" w:rsidP="00082519">
      <w:pPr>
        <w:widowControl w:val="0"/>
        <w:autoSpaceDE w:val="0"/>
        <w:autoSpaceDN w:val="0"/>
        <w:adjustRightInd w:val="0"/>
        <w:spacing w:line="480" w:lineRule="auto"/>
        <w:ind w:left="480" w:hanging="480"/>
        <w:rPr>
          <w:rFonts w:ascii="Calibri" w:hAnsi="Calibri" w:cs="Calibri"/>
          <w:noProof/>
          <w:sz w:val="24"/>
          <w:szCs w:val="24"/>
        </w:rPr>
      </w:pPr>
      <w:r w:rsidRPr="00082519">
        <w:rPr>
          <w:sz w:val="24"/>
        </w:rPr>
        <w:fldChar w:fldCharType="begin" w:fldLock="1"/>
      </w:r>
      <w:r w:rsidRPr="00082519">
        <w:rPr>
          <w:sz w:val="24"/>
        </w:rPr>
        <w:instrText xml:space="preserve">ADDIN Mendeley Bibliography CSL_BIBLIOGRAPHY </w:instrText>
      </w:r>
      <w:r w:rsidRPr="00082519">
        <w:rPr>
          <w:sz w:val="24"/>
        </w:rPr>
        <w:fldChar w:fldCharType="separate"/>
      </w:r>
      <w:r w:rsidRPr="00082519">
        <w:rPr>
          <w:rFonts w:ascii="Calibri" w:hAnsi="Calibri" w:cs="Calibri"/>
          <w:noProof/>
          <w:sz w:val="24"/>
          <w:szCs w:val="24"/>
        </w:rPr>
        <w:t xml:space="preserve">Data Protection and Privacy Office (DPPO). (2024, October 15). </w:t>
      </w:r>
      <w:r w:rsidRPr="00082519">
        <w:rPr>
          <w:rFonts w:ascii="Calibri" w:hAnsi="Calibri" w:cs="Calibri"/>
          <w:i/>
          <w:iCs/>
          <w:noProof/>
          <w:sz w:val="24"/>
          <w:szCs w:val="24"/>
        </w:rPr>
        <w:t>Data Protection &amp; Privacy Office - DPP Law</w:t>
      </w:r>
      <w:r w:rsidRPr="00082519">
        <w:rPr>
          <w:rFonts w:ascii="Calibri" w:hAnsi="Calibri" w:cs="Calibri"/>
          <w:noProof/>
          <w:sz w:val="24"/>
          <w:szCs w:val="24"/>
        </w:rPr>
        <w:t>. https://dpo.gov.rw/dpp-law.html</w:t>
      </w:r>
    </w:p>
    <w:p w:rsidR="00082519" w:rsidRPr="00082519" w:rsidRDefault="00082519" w:rsidP="00082519">
      <w:pPr>
        <w:widowControl w:val="0"/>
        <w:autoSpaceDE w:val="0"/>
        <w:autoSpaceDN w:val="0"/>
        <w:adjustRightInd w:val="0"/>
        <w:spacing w:line="480" w:lineRule="auto"/>
        <w:ind w:left="480" w:hanging="480"/>
        <w:rPr>
          <w:rFonts w:ascii="Calibri" w:hAnsi="Calibri" w:cs="Calibri"/>
          <w:noProof/>
          <w:sz w:val="24"/>
          <w:szCs w:val="24"/>
        </w:rPr>
      </w:pPr>
      <w:r w:rsidRPr="00082519">
        <w:rPr>
          <w:rFonts w:ascii="Calibri" w:hAnsi="Calibri" w:cs="Calibri"/>
          <w:noProof/>
          <w:sz w:val="24"/>
          <w:szCs w:val="24"/>
        </w:rPr>
        <w:t xml:space="preserve">European Parliament &amp; Council. (2016). (EU) 2016/679 of the European Parliament and of the Council of 27 April 2016 on the protection of natural persons with regard to the processing of personal data and on the free movement of such data. In </w:t>
      </w:r>
      <w:r w:rsidRPr="00082519">
        <w:rPr>
          <w:rFonts w:ascii="Calibri" w:hAnsi="Calibri" w:cs="Calibri"/>
          <w:i/>
          <w:iCs/>
          <w:noProof/>
          <w:sz w:val="24"/>
          <w:szCs w:val="24"/>
        </w:rPr>
        <w:t>Official Journal of the European Union: Vol. L 119</w:t>
      </w:r>
      <w:r w:rsidRPr="00082519">
        <w:rPr>
          <w:rFonts w:ascii="Calibri" w:hAnsi="Calibri" w:cs="Calibri"/>
          <w:noProof/>
          <w:sz w:val="24"/>
          <w:szCs w:val="24"/>
        </w:rPr>
        <w:t xml:space="preserve"> (pp. 1–88).</w:t>
      </w:r>
    </w:p>
    <w:p w:rsidR="00082519" w:rsidRPr="00082519" w:rsidRDefault="00082519" w:rsidP="00082519">
      <w:pPr>
        <w:widowControl w:val="0"/>
        <w:autoSpaceDE w:val="0"/>
        <w:autoSpaceDN w:val="0"/>
        <w:adjustRightInd w:val="0"/>
        <w:spacing w:line="480" w:lineRule="auto"/>
        <w:ind w:left="480" w:hanging="480"/>
        <w:rPr>
          <w:rFonts w:ascii="Calibri" w:hAnsi="Calibri" w:cs="Calibri"/>
          <w:noProof/>
          <w:sz w:val="24"/>
          <w:szCs w:val="24"/>
        </w:rPr>
      </w:pPr>
      <w:r w:rsidRPr="00082519">
        <w:rPr>
          <w:rFonts w:ascii="Calibri" w:hAnsi="Calibri" w:cs="Calibri"/>
          <w:noProof/>
          <w:sz w:val="24"/>
          <w:szCs w:val="24"/>
        </w:rPr>
        <w:t xml:space="preserve">Innovation, M. of I. and. (2019). </w:t>
      </w:r>
      <w:r w:rsidRPr="00082519">
        <w:rPr>
          <w:rFonts w:ascii="Calibri" w:hAnsi="Calibri" w:cs="Calibri"/>
          <w:i/>
          <w:iCs/>
          <w:noProof/>
          <w:sz w:val="24"/>
          <w:szCs w:val="24"/>
        </w:rPr>
        <w:t>Rwanda Child Online Protection Policy</w:t>
      </w:r>
      <w:r w:rsidRPr="00082519">
        <w:rPr>
          <w:rFonts w:ascii="Calibri" w:hAnsi="Calibri" w:cs="Calibri"/>
          <w:noProof/>
          <w:sz w:val="24"/>
          <w:szCs w:val="24"/>
        </w:rPr>
        <w:t xml:space="preserve">. </w:t>
      </w:r>
      <w:r w:rsidRPr="00082519">
        <w:rPr>
          <w:rFonts w:ascii="Calibri" w:hAnsi="Calibri" w:cs="Calibri"/>
          <w:i/>
          <w:iCs/>
          <w:noProof/>
          <w:sz w:val="24"/>
          <w:szCs w:val="24"/>
        </w:rPr>
        <w:t>June</w:t>
      </w:r>
      <w:r w:rsidRPr="00082519">
        <w:rPr>
          <w:rFonts w:ascii="Calibri" w:hAnsi="Calibri" w:cs="Calibri"/>
          <w:noProof/>
          <w:sz w:val="24"/>
          <w:szCs w:val="24"/>
        </w:rPr>
        <w:t>.</w:t>
      </w:r>
    </w:p>
    <w:p w:rsidR="00082519" w:rsidRPr="00082519" w:rsidRDefault="00082519" w:rsidP="00082519">
      <w:pPr>
        <w:widowControl w:val="0"/>
        <w:autoSpaceDE w:val="0"/>
        <w:autoSpaceDN w:val="0"/>
        <w:adjustRightInd w:val="0"/>
        <w:spacing w:line="480" w:lineRule="auto"/>
        <w:ind w:left="480" w:hanging="480"/>
        <w:rPr>
          <w:rFonts w:ascii="Calibri" w:hAnsi="Calibri" w:cs="Calibri"/>
          <w:noProof/>
          <w:sz w:val="24"/>
          <w:szCs w:val="24"/>
        </w:rPr>
      </w:pPr>
      <w:r w:rsidRPr="00082519">
        <w:rPr>
          <w:rFonts w:ascii="Calibri" w:hAnsi="Calibri" w:cs="Calibri"/>
          <w:noProof/>
          <w:sz w:val="24"/>
          <w:szCs w:val="24"/>
        </w:rPr>
        <w:t xml:space="preserve">Manager, P., Date, C., Date, A., Revised, L., Date, N. R., Approved, P., &amp; Senate, A. (n.d.). </w:t>
      </w:r>
      <w:r w:rsidRPr="00082519">
        <w:rPr>
          <w:rFonts w:ascii="Calibri" w:hAnsi="Calibri" w:cs="Calibri"/>
          <w:i/>
          <w:iCs/>
          <w:noProof/>
          <w:sz w:val="24"/>
          <w:szCs w:val="24"/>
        </w:rPr>
        <w:t>Policy and Procedure for Research Ethics</w:t>
      </w:r>
      <w:r w:rsidRPr="00082519">
        <w:rPr>
          <w:rFonts w:ascii="Calibri" w:hAnsi="Calibri" w:cs="Calibri"/>
          <w:noProof/>
          <w:sz w:val="24"/>
          <w:szCs w:val="24"/>
        </w:rPr>
        <w:t>.</w:t>
      </w:r>
    </w:p>
    <w:p w:rsidR="00082519" w:rsidRPr="00082519" w:rsidRDefault="00082519" w:rsidP="00082519">
      <w:pPr>
        <w:widowControl w:val="0"/>
        <w:autoSpaceDE w:val="0"/>
        <w:autoSpaceDN w:val="0"/>
        <w:adjustRightInd w:val="0"/>
        <w:spacing w:line="480" w:lineRule="auto"/>
        <w:ind w:left="480" w:hanging="480"/>
        <w:rPr>
          <w:rFonts w:ascii="Calibri" w:hAnsi="Calibri" w:cs="Calibri"/>
          <w:noProof/>
          <w:sz w:val="24"/>
          <w:szCs w:val="24"/>
        </w:rPr>
      </w:pPr>
      <w:r w:rsidRPr="00082519">
        <w:rPr>
          <w:rFonts w:ascii="Calibri" w:hAnsi="Calibri" w:cs="Calibri"/>
          <w:i/>
          <w:iCs/>
          <w:noProof/>
          <w:sz w:val="24"/>
          <w:szCs w:val="24"/>
        </w:rPr>
        <w:t>The Belmont Report | Human Subjects Office - Office of the Vice President for Research | The University of Iowa</w:t>
      </w:r>
      <w:r w:rsidRPr="00082519">
        <w:rPr>
          <w:rFonts w:ascii="Calibri" w:hAnsi="Calibri" w:cs="Calibri"/>
          <w:noProof/>
          <w:sz w:val="24"/>
          <w:szCs w:val="24"/>
        </w:rPr>
        <w:t>. (n.d.). Retrieved June 12, 2025, from https://hso.research.uiowa.edu/about-human-subjects-office/regulations-and-policies/belmont-report</w:t>
      </w:r>
    </w:p>
    <w:p w:rsidR="00082519" w:rsidRPr="00082519" w:rsidRDefault="00082519" w:rsidP="00082519">
      <w:pPr>
        <w:widowControl w:val="0"/>
        <w:autoSpaceDE w:val="0"/>
        <w:autoSpaceDN w:val="0"/>
        <w:adjustRightInd w:val="0"/>
        <w:spacing w:line="480" w:lineRule="auto"/>
        <w:ind w:left="480" w:hanging="480"/>
        <w:rPr>
          <w:rFonts w:ascii="Calibri" w:hAnsi="Calibri" w:cs="Calibri"/>
          <w:noProof/>
          <w:sz w:val="24"/>
        </w:rPr>
      </w:pPr>
      <w:r w:rsidRPr="00082519">
        <w:rPr>
          <w:rFonts w:ascii="Calibri" w:hAnsi="Calibri" w:cs="Calibri"/>
          <w:noProof/>
          <w:sz w:val="24"/>
          <w:szCs w:val="24"/>
        </w:rPr>
        <w:t xml:space="preserve">UNESCO. (2006). </w:t>
      </w:r>
      <w:r w:rsidRPr="00082519">
        <w:rPr>
          <w:rFonts w:ascii="Calibri" w:hAnsi="Calibri" w:cs="Calibri"/>
          <w:i/>
          <w:iCs/>
          <w:noProof/>
          <w:sz w:val="24"/>
          <w:szCs w:val="24"/>
        </w:rPr>
        <w:t>Universal Declaration on Bioethics and Human Rights - UNESCO Digital Library</w:t>
      </w:r>
      <w:r w:rsidRPr="00082519">
        <w:rPr>
          <w:rFonts w:ascii="Calibri" w:hAnsi="Calibri" w:cs="Calibri"/>
          <w:noProof/>
          <w:sz w:val="24"/>
          <w:szCs w:val="24"/>
        </w:rPr>
        <w:t>. https://unesdoc.unesco.org/ark:/48223/pf0000146180</w:t>
      </w:r>
    </w:p>
    <w:p w:rsidR="00082519" w:rsidRDefault="00082519" w:rsidP="00082519">
      <w:pPr>
        <w:spacing w:line="480" w:lineRule="auto"/>
      </w:pPr>
      <w:r w:rsidRPr="00082519">
        <w:rPr>
          <w:sz w:val="24"/>
        </w:rPr>
        <w:fldChar w:fldCharType="end"/>
      </w:r>
    </w:p>
    <w:sectPr w:rsidR="000825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C2" w:rsidRDefault="00AF61C2" w:rsidP="006A7DA7">
      <w:pPr>
        <w:spacing w:line="240" w:lineRule="auto"/>
      </w:pPr>
      <w:r>
        <w:separator/>
      </w:r>
    </w:p>
  </w:endnote>
  <w:endnote w:type="continuationSeparator" w:id="0">
    <w:p w:rsidR="00AF61C2" w:rsidRDefault="00AF61C2" w:rsidP="006A7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912581"/>
      <w:docPartObj>
        <w:docPartGallery w:val="Page Numbers (Bottom of Page)"/>
        <w:docPartUnique/>
      </w:docPartObj>
    </w:sdtPr>
    <w:sdtEndPr>
      <w:rPr>
        <w:noProof/>
      </w:rPr>
    </w:sdtEndPr>
    <w:sdtContent>
      <w:p w:rsidR="005F6C8F" w:rsidRDefault="005F6C8F">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B80DB0" w:rsidRDefault="00B80DB0" w:rsidP="005F6C8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C2" w:rsidRDefault="00AF61C2" w:rsidP="006A7DA7">
      <w:pPr>
        <w:spacing w:line="240" w:lineRule="auto"/>
      </w:pPr>
      <w:r>
        <w:separator/>
      </w:r>
    </w:p>
  </w:footnote>
  <w:footnote w:type="continuationSeparator" w:id="0">
    <w:p w:rsidR="00AF61C2" w:rsidRDefault="00AF61C2" w:rsidP="006A7D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F0393"/>
    <w:multiLevelType w:val="multilevel"/>
    <w:tmpl w:val="B3D6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A7"/>
    <w:rsid w:val="00082519"/>
    <w:rsid w:val="000A6540"/>
    <w:rsid w:val="004E47E1"/>
    <w:rsid w:val="005F6C8F"/>
    <w:rsid w:val="00602B8F"/>
    <w:rsid w:val="00675141"/>
    <w:rsid w:val="006A7DA7"/>
    <w:rsid w:val="0089256F"/>
    <w:rsid w:val="00A71ADE"/>
    <w:rsid w:val="00AB3F07"/>
    <w:rsid w:val="00AF61C2"/>
    <w:rsid w:val="00B80DB0"/>
    <w:rsid w:val="00E8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B8236D9-DB06-4741-B8E6-5757D649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A7D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A7DA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A7D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7DA7"/>
    <w:pPr>
      <w:tabs>
        <w:tab w:val="center" w:pos="4680"/>
        <w:tab w:val="right" w:pos="9360"/>
      </w:tabs>
      <w:spacing w:line="240" w:lineRule="auto"/>
    </w:pPr>
  </w:style>
  <w:style w:type="character" w:customStyle="1" w:styleId="HeaderChar">
    <w:name w:val="Header Char"/>
    <w:basedOn w:val="DefaultParagraphFont"/>
    <w:link w:val="Header"/>
    <w:uiPriority w:val="99"/>
    <w:rsid w:val="006A7DA7"/>
  </w:style>
  <w:style w:type="paragraph" w:styleId="Footer">
    <w:name w:val="footer"/>
    <w:basedOn w:val="Normal"/>
    <w:link w:val="FooterChar"/>
    <w:uiPriority w:val="99"/>
    <w:unhideWhenUsed/>
    <w:rsid w:val="006A7DA7"/>
    <w:pPr>
      <w:tabs>
        <w:tab w:val="center" w:pos="4680"/>
        <w:tab w:val="right" w:pos="9360"/>
      </w:tabs>
      <w:spacing w:line="240" w:lineRule="auto"/>
    </w:pPr>
  </w:style>
  <w:style w:type="character" w:customStyle="1" w:styleId="FooterChar">
    <w:name w:val="Footer Char"/>
    <w:basedOn w:val="DefaultParagraphFont"/>
    <w:link w:val="Footer"/>
    <w:uiPriority w:val="99"/>
    <w:rsid w:val="006A7DA7"/>
  </w:style>
  <w:style w:type="paragraph" w:styleId="Caption">
    <w:name w:val="caption"/>
    <w:basedOn w:val="Normal"/>
    <w:next w:val="Normal"/>
    <w:uiPriority w:val="35"/>
    <w:unhideWhenUsed/>
    <w:qFormat/>
    <w:rsid w:val="00A71AD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15505">
      <w:bodyDiv w:val="1"/>
      <w:marLeft w:val="0"/>
      <w:marRight w:val="0"/>
      <w:marTop w:val="0"/>
      <w:marBottom w:val="0"/>
      <w:divBdr>
        <w:top w:val="none" w:sz="0" w:space="0" w:color="auto"/>
        <w:left w:val="none" w:sz="0" w:space="0" w:color="auto"/>
        <w:bottom w:val="none" w:sz="0" w:space="0" w:color="auto"/>
        <w:right w:val="none" w:sz="0" w:space="0" w:color="auto"/>
      </w:divBdr>
    </w:div>
    <w:div w:id="19071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3A5A-DB8D-4BB2-907F-C1A63ECB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1257</Words>
  <Characters>7372</Characters>
  <Application>Microsoft Office Word</Application>
  <DocSecurity>0</DocSecurity>
  <Lines>174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miompolly@outlook.com</dc:creator>
  <cp:keywords/>
  <dc:description/>
  <cp:lastModifiedBy>miompolly@outlook.com</cp:lastModifiedBy>
  <cp:revision>2</cp:revision>
  <cp:lastPrinted>2025-06-13T16:20:00Z</cp:lastPrinted>
  <dcterms:created xsi:type="dcterms:W3CDTF">2025-06-12T20:12:00Z</dcterms:created>
  <dcterms:modified xsi:type="dcterms:W3CDTF">2025-06-13T16:20:00Z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072495ae-b49a-4968-adac-4a23c5e2f762</vt:lpwstr>
  </property>
  <property fmtid="{D5CDD505-2E9C-101B-9397-08002B2CF9AE}" pid="3" name="Mendeley Document_1">
    <vt:lpwstr>True</vt:lpwstr>
  </property>
  <property fmtid="{D5CDD505-2E9C-101B-9397-08002B2CF9AE}" pid="4" name="Mendeley Unique User Id_1">
    <vt:lpwstr>c62af8b6-2ad9-3b44-a149-036346e244c1</vt:lpwstr>
  </property>
  <property fmtid="{D5CDD505-2E9C-101B-9397-08002B2CF9AE}" pid="5" name="Mendeley Citation Style_1">
    <vt:lpwstr>http://www.zotero.org/styles/apa</vt:lpwstr>
  </property>
</Properties>
</file>